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281" w:rsidRPr="00C7058C" w:rsidRDefault="00C7058C" w:rsidP="00C7058C">
      <w:pPr>
        <w:pStyle w:val="a8"/>
        <w:spacing w:before="0" w:beforeAutospacing="0" w:after="0" w:afterAutospacing="0" w:line="579" w:lineRule="exact"/>
        <w:jc w:val="center"/>
        <w:rPr>
          <w:rFonts w:ascii="方正小标宋简体" w:eastAsia="方正小标宋简体"/>
          <w:sz w:val="44"/>
          <w:szCs w:val="32"/>
        </w:rPr>
      </w:pPr>
      <w:r w:rsidRPr="00C7058C">
        <w:rPr>
          <w:rFonts w:ascii="方正小标宋简体" w:eastAsia="方正小标宋简体" w:hint="eastAsia"/>
          <w:sz w:val="44"/>
          <w:szCs w:val="32"/>
        </w:rPr>
        <w:t>山东大学（威海）专家公寓+文华苑附楼</w:t>
      </w:r>
      <w:r>
        <w:rPr>
          <w:rFonts w:ascii="方正小标宋简体" w:eastAsia="方正小标宋简体" w:hint="eastAsia"/>
          <w:sz w:val="44"/>
          <w:szCs w:val="32"/>
        </w:rPr>
        <w:t>火灾报警</w:t>
      </w:r>
      <w:r>
        <w:rPr>
          <w:rFonts w:ascii="方正小标宋简体" w:eastAsia="方正小标宋简体"/>
          <w:sz w:val="44"/>
          <w:szCs w:val="32"/>
        </w:rPr>
        <w:t>系统</w:t>
      </w:r>
      <w:r w:rsidRPr="00C7058C">
        <w:rPr>
          <w:rFonts w:ascii="方正小标宋简体" w:eastAsia="方正小标宋简体" w:hint="eastAsia"/>
          <w:sz w:val="44"/>
          <w:szCs w:val="32"/>
        </w:rPr>
        <w:t>改造工程</w:t>
      </w:r>
      <w:bookmarkStart w:id="0" w:name="_GoBack"/>
      <w:bookmarkEnd w:id="0"/>
      <w:r w:rsidRPr="00C7058C">
        <w:rPr>
          <w:rFonts w:ascii="方正小标宋简体" w:eastAsia="方正小标宋简体" w:hint="eastAsia"/>
          <w:sz w:val="44"/>
          <w:szCs w:val="32"/>
        </w:rPr>
        <w:t>询价文件</w:t>
      </w:r>
    </w:p>
    <w:p w:rsidR="00195281" w:rsidRPr="00C7058C" w:rsidRDefault="001A4014" w:rsidP="00C7058C">
      <w:pPr>
        <w:pStyle w:val="a8"/>
        <w:spacing w:before="0" w:beforeAutospacing="0" w:after="0" w:afterAutospacing="0" w:line="579" w:lineRule="exact"/>
        <w:rPr>
          <w:rFonts w:ascii="楷体_GB2312" w:eastAsia="楷体_GB2312" w:hAnsi="仿宋"/>
          <w:color w:val="000000"/>
          <w:sz w:val="32"/>
          <w:szCs w:val="32"/>
        </w:rPr>
      </w:pPr>
      <w:r w:rsidRPr="00C7058C">
        <w:rPr>
          <w:rFonts w:ascii="楷体_GB2312" w:eastAsia="楷体_GB2312" w:hAnsi="仿宋" w:hint="eastAsia"/>
          <w:color w:val="000000"/>
          <w:sz w:val="32"/>
          <w:szCs w:val="32"/>
        </w:rPr>
        <w:t>各供应商：</w:t>
      </w:r>
    </w:p>
    <w:p w:rsidR="00195281" w:rsidRDefault="00C7058C" w:rsidP="00C7058C">
      <w:pPr>
        <w:pStyle w:val="a8"/>
        <w:spacing w:before="0" w:beforeAutospacing="0" w:after="0" w:afterAutospacing="0" w:line="579" w:lineRule="exact"/>
        <w:ind w:firstLine="645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现对</w:t>
      </w:r>
      <w:r w:rsidR="001A4014">
        <w:rPr>
          <w:rFonts w:ascii="仿宋" w:eastAsia="仿宋" w:hAnsi="仿宋" w:hint="eastAsia"/>
          <w:color w:val="000000"/>
          <w:sz w:val="32"/>
          <w:szCs w:val="32"/>
        </w:rPr>
        <w:t>山东大学（威海）</w:t>
      </w:r>
      <w:r>
        <w:rPr>
          <w:rFonts w:ascii="仿宋" w:eastAsia="仿宋" w:hAnsi="仿宋" w:hint="eastAsia"/>
          <w:color w:val="000000"/>
          <w:sz w:val="32"/>
          <w:szCs w:val="32"/>
        </w:rPr>
        <w:t>校内</w:t>
      </w:r>
      <w:r>
        <w:rPr>
          <w:rFonts w:ascii="仿宋" w:eastAsia="仿宋" w:hAnsi="仿宋"/>
          <w:color w:val="000000"/>
          <w:sz w:val="32"/>
          <w:szCs w:val="32"/>
        </w:rPr>
        <w:t>专家公寓及文华苑附楼消防预警系统更换改造</w:t>
      </w:r>
      <w:r w:rsidR="001A4014">
        <w:rPr>
          <w:rFonts w:ascii="仿宋" w:eastAsia="仿宋" w:hAnsi="仿宋" w:hint="eastAsia"/>
          <w:color w:val="000000"/>
          <w:sz w:val="32"/>
          <w:szCs w:val="32"/>
        </w:rPr>
        <w:t>工程项目进行邀请询价，</w:t>
      </w:r>
      <w:proofErr w:type="gramStart"/>
      <w:r w:rsidR="001A4014">
        <w:rPr>
          <w:rFonts w:ascii="仿宋" w:eastAsia="仿宋" w:hAnsi="仿宋" w:hint="eastAsia"/>
          <w:color w:val="000000"/>
          <w:sz w:val="32"/>
          <w:szCs w:val="32"/>
        </w:rPr>
        <w:t>现邀请</w:t>
      </w:r>
      <w:proofErr w:type="gramEnd"/>
      <w:r w:rsidR="001A4014">
        <w:rPr>
          <w:rFonts w:ascii="仿宋" w:eastAsia="仿宋" w:hAnsi="仿宋" w:hint="eastAsia"/>
          <w:color w:val="000000"/>
          <w:sz w:val="32"/>
          <w:szCs w:val="32"/>
        </w:rPr>
        <w:t>符合条件的供应商参加报价。</w:t>
      </w:r>
    </w:p>
    <w:p w:rsidR="003E51F3" w:rsidRPr="003E51F3" w:rsidRDefault="001A4014" w:rsidP="00C7058C">
      <w:pPr>
        <w:spacing w:line="579" w:lineRule="exact"/>
        <w:ind w:firstLineChars="202" w:firstLine="646"/>
        <w:rPr>
          <w:rFonts w:ascii="黑体" w:eastAsia="黑体" w:hAnsi="黑体" w:cs="宋体"/>
          <w:color w:val="000000"/>
          <w:kern w:val="0"/>
          <w:sz w:val="32"/>
          <w:szCs w:val="32"/>
        </w:rPr>
      </w:pPr>
      <w:r w:rsidRPr="003E51F3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一、工程名称</w:t>
      </w:r>
    </w:p>
    <w:p w:rsidR="00C7058C" w:rsidRDefault="00C7058C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C7058C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山东大学（威海）专家公寓+文华苑附楼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火灾报警</w:t>
      </w:r>
      <w:r w:rsidRPr="00C7058C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系统改造工程</w:t>
      </w:r>
    </w:p>
    <w:p w:rsidR="003E51F3" w:rsidRPr="003E51F3" w:rsidRDefault="001A4014" w:rsidP="003E51F3">
      <w:pPr>
        <w:spacing w:line="579" w:lineRule="exact"/>
        <w:ind w:firstLineChars="202" w:firstLine="646"/>
        <w:rPr>
          <w:rFonts w:ascii="黑体" w:eastAsia="黑体" w:hAnsi="黑体" w:cs="宋体"/>
          <w:color w:val="000000"/>
          <w:kern w:val="0"/>
          <w:sz w:val="32"/>
          <w:szCs w:val="32"/>
        </w:rPr>
      </w:pPr>
      <w:r w:rsidRPr="003E51F3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二、工程内容</w:t>
      </w:r>
    </w:p>
    <w:p w:rsidR="00C7058C" w:rsidRDefault="00C7058C" w:rsidP="003E51F3">
      <w:pPr>
        <w:spacing w:line="579" w:lineRule="exact"/>
        <w:ind w:firstLineChars="202" w:firstLine="646"/>
        <w:rPr>
          <w:rFonts w:ascii="楷体_GB2312" w:eastAsia="楷体_GB2312"/>
          <w:b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山东</w:t>
      </w:r>
      <w:r>
        <w:rPr>
          <w:rFonts w:ascii="仿宋" w:eastAsia="仿宋" w:hAnsi="仿宋" w:cs="宋体"/>
          <w:color w:val="000000"/>
          <w:kern w:val="0"/>
          <w:sz w:val="32"/>
          <w:szCs w:val="32"/>
        </w:rPr>
        <w:t>大学（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威海</w:t>
      </w:r>
      <w:r>
        <w:rPr>
          <w:rFonts w:ascii="仿宋" w:eastAsia="仿宋" w:hAnsi="仿宋" w:cs="宋体"/>
          <w:color w:val="000000"/>
          <w:kern w:val="0"/>
          <w:sz w:val="32"/>
          <w:szCs w:val="32"/>
        </w:rPr>
        <w:t>）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专家公寓火灾</w:t>
      </w:r>
      <w:r>
        <w:rPr>
          <w:rFonts w:ascii="仿宋" w:eastAsia="仿宋" w:hAnsi="仿宋" w:cs="宋体"/>
          <w:color w:val="000000"/>
          <w:kern w:val="0"/>
          <w:sz w:val="32"/>
          <w:szCs w:val="32"/>
        </w:rPr>
        <w:t>报警系统改造工程，将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专家</w:t>
      </w:r>
      <w:r>
        <w:rPr>
          <w:rFonts w:ascii="仿宋" w:eastAsia="仿宋" w:hAnsi="仿宋" w:cs="宋体"/>
          <w:color w:val="000000"/>
          <w:kern w:val="0"/>
          <w:sz w:val="32"/>
          <w:szCs w:val="32"/>
        </w:rPr>
        <w:t>公寓内现有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火灾</w:t>
      </w:r>
      <w:r>
        <w:rPr>
          <w:rFonts w:ascii="仿宋" w:eastAsia="仿宋" w:hAnsi="仿宋" w:cs="宋体"/>
          <w:color w:val="000000"/>
          <w:kern w:val="0"/>
          <w:sz w:val="32"/>
          <w:szCs w:val="32"/>
        </w:rPr>
        <w:t>报警设备进行更换、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安装</w:t>
      </w:r>
      <w:r>
        <w:rPr>
          <w:rFonts w:ascii="仿宋" w:eastAsia="仿宋" w:hAnsi="仿宋" w:cs="宋体"/>
          <w:color w:val="000000"/>
          <w:kern w:val="0"/>
          <w:sz w:val="32"/>
          <w:szCs w:val="32"/>
        </w:rPr>
        <w:t>、调试</w:t>
      </w: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，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对现有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线路进行有效性保护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，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工程量清单</w:t>
      </w:r>
      <w:r w:rsidR="00A613AE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及图纸（示意图）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详见附表</w:t>
      </w:r>
      <w:proofErr w:type="gramStart"/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一</w:t>
      </w:r>
      <w:proofErr w:type="gramEnd"/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；文华苑附楼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现无火灾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报警设备，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为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有效适应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楼宇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建筑结构，需增加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无线火灾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报警系统设施，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与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现有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火灾报警系统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有效对接</w:t>
      </w:r>
      <w:r w:rsidR="003E51F3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，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工程量清单</w:t>
      </w:r>
      <w:r w:rsidR="00A613AE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及</w:t>
      </w:r>
      <w:r w:rsidR="00A613AE">
        <w:rPr>
          <w:rFonts w:ascii="仿宋" w:eastAsia="仿宋" w:hAnsi="仿宋" w:cs="宋体"/>
          <w:color w:val="000000"/>
          <w:kern w:val="0"/>
          <w:sz w:val="32"/>
          <w:szCs w:val="32"/>
        </w:rPr>
        <w:t>图纸</w:t>
      </w:r>
      <w:r w:rsidR="00A613AE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（示意图）</w:t>
      </w:r>
      <w:r w:rsidR="003E51F3">
        <w:rPr>
          <w:rFonts w:ascii="仿宋" w:eastAsia="仿宋" w:hAnsi="仿宋" w:cs="宋体"/>
          <w:color w:val="000000"/>
          <w:kern w:val="0"/>
          <w:sz w:val="32"/>
          <w:szCs w:val="32"/>
        </w:rPr>
        <w:t>详见附表二。</w:t>
      </w:r>
    </w:p>
    <w:p w:rsidR="003E51F3" w:rsidRPr="003E51F3" w:rsidRDefault="001A4014" w:rsidP="003E51F3">
      <w:pPr>
        <w:spacing w:line="579" w:lineRule="exact"/>
        <w:ind w:firstLineChars="202" w:firstLine="646"/>
        <w:rPr>
          <w:rFonts w:ascii="黑体" w:eastAsia="黑体" w:hAnsi="黑体" w:cs="宋体"/>
          <w:color w:val="000000"/>
          <w:kern w:val="0"/>
          <w:sz w:val="32"/>
          <w:szCs w:val="32"/>
        </w:rPr>
      </w:pPr>
      <w:r w:rsidRPr="003E51F3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三、投标要求</w:t>
      </w:r>
    </w:p>
    <w:p w:rsidR="00195281" w:rsidRDefault="001A4014" w:rsidP="003E51F3">
      <w:pPr>
        <w:spacing w:line="579" w:lineRule="exact"/>
        <w:ind w:firstLineChars="202" w:firstLine="646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（1）资质要求：具备经营</w:t>
      </w:r>
      <w:r w:rsidR="003E51F3">
        <w:rPr>
          <w:rFonts w:ascii="仿宋" w:eastAsia="仿宋" w:hAnsi="仿宋" w:hint="eastAsia"/>
          <w:color w:val="000000"/>
          <w:sz w:val="32"/>
          <w:szCs w:val="32"/>
        </w:rPr>
        <w:t>消防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工程</w:t>
      </w:r>
      <w:r w:rsidR="00E86FB1">
        <w:rPr>
          <w:rFonts w:ascii="仿宋" w:eastAsia="仿宋" w:hAnsi="仿宋"/>
          <w:color w:val="000000"/>
          <w:sz w:val="32"/>
          <w:szCs w:val="32"/>
        </w:rPr>
        <w:t>施工</w:t>
      </w:r>
      <w:r w:rsidR="003E51F3">
        <w:rPr>
          <w:rFonts w:ascii="仿宋" w:eastAsia="仿宋" w:hAnsi="仿宋" w:hint="eastAsia"/>
          <w:color w:val="000000"/>
          <w:sz w:val="32"/>
          <w:szCs w:val="32"/>
        </w:rPr>
        <w:t>二级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及以上</w:t>
      </w:r>
      <w:r>
        <w:rPr>
          <w:rFonts w:ascii="仿宋" w:eastAsia="仿宋" w:hAnsi="仿宋" w:hint="eastAsia"/>
          <w:color w:val="000000"/>
          <w:sz w:val="32"/>
          <w:szCs w:val="32"/>
        </w:rPr>
        <w:t>经营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资质</w:t>
      </w:r>
      <w:r w:rsidR="00EA6267">
        <w:rPr>
          <w:rFonts w:ascii="仿宋" w:eastAsia="仿宋" w:hAnsi="仿宋" w:hint="eastAsia"/>
          <w:color w:val="000000"/>
          <w:sz w:val="32"/>
          <w:szCs w:val="32"/>
        </w:rPr>
        <w:t>，营业执照通过年审；具备履行合同所需能力的施工单位</w:t>
      </w:r>
      <w:r>
        <w:rPr>
          <w:rFonts w:ascii="仿宋" w:eastAsia="仿宋" w:hAnsi="仿宋" w:hint="eastAsia"/>
          <w:color w:val="000000"/>
          <w:sz w:val="32"/>
          <w:szCs w:val="32"/>
        </w:rPr>
        <w:t>。</w:t>
      </w:r>
    </w:p>
    <w:p w:rsidR="00195281" w:rsidRDefault="001A4014" w:rsidP="00C7058C">
      <w:pPr>
        <w:pStyle w:val="a8"/>
        <w:spacing w:before="0" w:beforeAutospacing="0" w:after="0" w:afterAutospacing="0" w:line="579" w:lineRule="exact"/>
        <w:ind w:firstLine="645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（2）必须按照报价清单要求填写相对应材料品牌、型号及产地，明确产品所属系列，填写</w:t>
      </w:r>
      <w:proofErr w:type="gramStart"/>
      <w:r>
        <w:rPr>
          <w:rFonts w:ascii="仿宋" w:eastAsia="仿宋" w:hAnsi="仿宋" w:hint="eastAsia"/>
          <w:color w:val="000000"/>
          <w:sz w:val="32"/>
          <w:szCs w:val="32"/>
        </w:rPr>
        <w:t>不全以废标处理</w:t>
      </w:r>
      <w:proofErr w:type="gramEnd"/>
      <w:r>
        <w:rPr>
          <w:rFonts w:ascii="仿宋" w:eastAsia="仿宋" w:hAnsi="仿宋" w:hint="eastAsia"/>
          <w:color w:val="000000"/>
          <w:sz w:val="32"/>
          <w:szCs w:val="32"/>
        </w:rPr>
        <w:t>；中标后提供材料的合格证、检验报告等相关文件。</w:t>
      </w:r>
    </w:p>
    <w:p w:rsidR="00195281" w:rsidRDefault="001A4014" w:rsidP="00C7058C">
      <w:pPr>
        <w:pStyle w:val="a8"/>
        <w:spacing w:before="0" w:beforeAutospacing="0" w:after="0" w:afterAutospacing="0" w:line="579" w:lineRule="exact"/>
        <w:ind w:firstLine="645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lastRenderedPageBreak/>
        <w:t>（3）工期要求：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约</w:t>
      </w:r>
      <w:r w:rsidR="00E86FB1">
        <w:rPr>
          <w:rFonts w:ascii="仿宋" w:eastAsia="仿宋" w:hAnsi="仿宋"/>
          <w:color w:val="000000"/>
          <w:sz w:val="32"/>
          <w:szCs w:val="32"/>
        </w:rPr>
        <w:t>30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日</w:t>
      </w:r>
      <w:r w:rsidR="00E86FB1">
        <w:rPr>
          <w:rFonts w:ascii="仿宋" w:eastAsia="仿宋" w:hAnsi="仿宋"/>
          <w:color w:val="000000"/>
          <w:sz w:val="32"/>
          <w:szCs w:val="32"/>
        </w:rPr>
        <w:t>以内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，</w:t>
      </w:r>
      <w:proofErr w:type="gramStart"/>
      <w:r w:rsidR="00E86FB1">
        <w:rPr>
          <w:rFonts w:ascii="仿宋" w:eastAsia="仿宋" w:hAnsi="仿宋" w:hint="eastAsia"/>
          <w:color w:val="000000"/>
          <w:sz w:val="32"/>
          <w:szCs w:val="32"/>
        </w:rPr>
        <w:t>需有效</w:t>
      </w:r>
      <w:proofErr w:type="gramEnd"/>
      <w:r w:rsidR="00E86FB1">
        <w:rPr>
          <w:rFonts w:ascii="仿宋" w:eastAsia="仿宋" w:hAnsi="仿宋"/>
          <w:color w:val="000000"/>
          <w:sz w:val="32"/>
          <w:szCs w:val="32"/>
        </w:rPr>
        <w:t>配合楼宇装修</w:t>
      </w:r>
      <w:r>
        <w:rPr>
          <w:rFonts w:ascii="仿宋" w:eastAsia="仿宋" w:hAnsi="仿宋" w:hint="eastAsia"/>
          <w:color w:val="000000"/>
          <w:sz w:val="32"/>
          <w:szCs w:val="32"/>
        </w:rPr>
        <w:t>工程进度，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在</w:t>
      </w:r>
      <w:r w:rsidR="00E86FB1">
        <w:rPr>
          <w:rFonts w:ascii="仿宋" w:eastAsia="仿宋" w:hAnsi="仿宋"/>
          <w:color w:val="000000"/>
          <w:sz w:val="32"/>
          <w:szCs w:val="32"/>
        </w:rPr>
        <w:t>楼宇装修完成前结束施工，</w:t>
      </w:r>
      <w:r>
        <w:rPr>
          <w:rFonts w:ascii="仿宋" w:eastAsia="仿宋" w:hAnsi="仿宋" w:hint="eastAsia"/>
          <w:color w:val="000000"/>
          <w:sz w:val="32"/>
          <w:szCs w:val="32"/>
        </w:rPr>
        <w:t>不得延误，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不得</w:t>
      </w:r>
      <w:r w:rsidR="00E86FB1">
        <w:rPr>
          <w:rFonts w:ascii="仿宋" w:eastAsia="仿宋" w:hAnsi="仿宋"/>
          <w:color w:val="000000"/>
          <w:sz w:val="32"/>
          <w:szCs w:val="32"/>
        </w:rPr>
        <w:t>影响装修工程</w:t>
      </w:r>
      <w:r>
        <w:rPr>
          <w:rFonts w:ascii="仿宋" w:eastAsia="仿宋" w:hAnsi="仿宋" w:hint="eastAsia"/>
          <w:color w:val="000000"/>
          <w:sz w:val="32"/>
          <w:szCs w:val="32"/>
        </w:rPr>
        <w:t>施工。</w:t>
      </w:r>
      <w:proofErr w:type="gramStart"/>
      <w:r>
        <w:rPr>
          <w:rFonts w:ascii="仿宋" w:eastAsia="仿宋" w:hAnsi="仿宋" w:hint="eastAsia"/>
          <w:color w:val="000000"/>
          <w:sz w:val="32"/>
          <w:szCs w:val="32"/>
        </w:rPr>
        <w:t>若施工</w:t>
      </w:r>
      <w:proofErr w:type="gramEnd"/>
      <w:r>
        <w:rPr>
          <w:rFonts w:ascii="仿宋" w:eastAsia="仿宋" w:hAnsi="仿宋" w:hint="eastAsia"/>
          <w:color w:val="000000"/>
          <w:sz w:val="32"/>
          <w:szCs w:val="32"/>
        </w:rPr>
        <w:t>不及时给本工程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及</w:t>
      </w:r>
      <w:r w:rsidR="00E86FB1">
        <w:rPr>
          <w:rFonts w:ascii="仿宋" w:eastAsia="仿宋" w:hAnsi="仿宋"/>
          <w:color w:val="000000"/>
          <w:sz w:val="32"/>
          <w:szCs w:val="32"/>
        </w:rPr>
        <w:t>装修工程</w:t>
      </w:r>
      <w:r>
        <w:rPr>
          <w:rFonts w:ascii="仿宋" w:eastAsia="仿宋" w:hAnsi="仿宋" w:hint="eastAsia"/>
          <w:color w:val="000000"/>
          <w:sz w:val="32"/>
          <w:szCs w:val="32"/>
        </w:rPr>
        <w:t>带来的误工等一切损失，由本项目施工单位承担；因乙方原因致工期延误的，违约金为合同标的额的20%，甲方</w:t>
      </w:r>
      <w:r>
        <w:rPr>
          <w:rFonts w:ascii="仿宋" w:eastAsia="仿宋" w:hAnsi="仿宋"/>
          <w:color w:val="000000"/>
          <w:sz w:val="32"/>
          <w:szCs w:val="32"/>
        </w:rPr>
        <w:t>有</w:t>
      </w:r>
      <w:r>
        <w:rPr>
          <w:rFonts w:ascii="仿宋" w:eastAsia="仿宋" w:hAnsi="仿宋" w:hint="eastAsia"/>
          <w:color w:val="000000"/>
          <w:sz w:val="32"/>
          <w:szCs w:val="32"/>
        </w:rPr>
        <w:t>权</w:t>
      </w:r>
      <w:r>
        <w:rPr>
          <w:rFonts w:ascii="仿宋" w:eastAsia="仿宋" w:hAnsi="仿宋"/>
          <w:color w:val="000000"/>
          <w:sz w:val="32"/>
          <w:szCs w:val="32"/>
        </w:rPr>
        <w:t>在结算工程款时直接扣</w:t>
      </w:r>
      <w:r w:rsidR="000665BF">
        <w:rPr>
          <w:rFonts w:ascii="仿宋" w:eastAsia="仿宋" w:hAnsi="仿宋" w:hint="eastAsia"/>
          <w:color w:val="000000"/>
          <w:sz w:val="32"/>
          <w:szCs w:val="32"/>
        </w:rPr>
        <w:t>除</w:t>
      </w:r>
      <w:r>
        <w:rPr>
          <w:rFonts w:ascii="仿宋" w:eastAsia="仿宋" w:hAnsi="仿宋"/>
          <w:color w:val="000000"/>
          <w:sz w:val="32"/>
          <w:szCs w:val="32"/>
        </w:rPr>
        <w:t>上述违约金。</w:t>
      </w:r>
    </w:p>
    <w:p w:rsidR="00195281" w:rsidRDefault="001A4014" w:rsidP="00C7058C">
      <w:pPr>
        <w:pStyle w:val="a8"/>
        <w:spacing w:before="0" w:beforeAutospacing="0" w:after="0" w:afterAutospacing="0" w:line="579" w:lineRule="exact"/>
        <w:ind w:firstLine="645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（4）付款方式：本工程不</w:t>
      </w:r>
      <w:r w:rsidR="000665BF">
        <w:rPr>
          <w:rFonts w:ascii="仿宋" w:eastAsia="仿宋" w:hAnsi="仿宋" w:hint="eastAsia"/>
          <w:color w:val="000000"/>
          <w:sz w:val="32"/>
          <w:szCs w:val="32"/>
        </w:rPr>
        <w:t>设</w:t>
      </w:r>
      <w:r>
        <w:rPr>
          <w:rFonts w:ascii="仿宋" w:eastAsia="仿宋" w:hAnsi="仿宋" w:hint="eastAsia"/>
          <w:color w:val="000000"/>
          <w:sz w:val="32"/>
          <w:szCs w:val="32"/>
        </w:rPr>
        <w:t>预付款，完工通过验收合格、经审计部门审定后付款达到结算额95%，余款</w:t>
      </w:r>
      <w:r w:rsidR="00E86FB1">
        <w:rPr>
          <w:rFonts w:ascii="仿宋" w:eastAsia="仿宋" w:hAnsi="仿宋" w:hint="eastAsia"/>
          <w:color w:val="000000"/>
          <w:sz w:val="32"/>
          <w:szCs w:val="32"/>
        </w:rPr>
        <w:t>在贰年</w:t>
      </w:r>
      <w:r>
        <w:rPr>
          <w:rFonts w:ascii="仿宋" w:eastAsia="仿宋" w:hAnsi="仿宋" w:hint="eastAsia"/>
          <w:color w:val="000000"/>
          <w:sz w:val="32"/>
          <w:szCs w:val="32"/>
        </w:rPr>
        <w:t>质保期后视实际情况支付。施工期间的水电费由乙方负责，施工水电收费标准：水费10.5元/立方、电费0.75元/度。水电表箱及其它电缆材料由乙方负责。</w:t>
      </w:r>
    </w:p>
    <w:p w:rsidR="00195281" w:rsidRDefault="001A4014" w:rsidP="00C7058C">
      <w:pPr>
        <w:pStyle w:val="a8"/>
        <w:spacing w:before="0" w:beforeAutospacing="0" w:after="0" w:afterAutospacing="0" w:line="579" w:lineRule="exact"/>
        <w:ind w:firstLine="645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（5）投标文件需要密封，加盖骑缝章。投标文件一式五份。投标文件组成：</w:t>
      </w:r>
    </w:p>
    <w:p w:rsidR="00195281" w:rsidRDefault="001A4014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1）投标函</w:t>
      </w:r>
    </w:p>
    <w:p w:rsidR="00195281" w:rsidRDefault="001A4014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2）法人证明</w:t>
      </w:r>
    </w:p>
    <w:p w:rsidR="00195281" w:rsidRDefault="001A4014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3）营业执照（复印件加盖公章）</w:t>
      </w:r>
    </w:p>
    <w:p w:rsidR="00E86FB1" w:rsidRDefault="00E86FB1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4）</w:t>
      </w:r>
      <w:r w:rsidR="00A613AE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建筑业</w:t>
      </w:r>
      <w:r w:rsidR="00A613AE">
        <w:rPr>
          <w:rFonts w:ascii="仿宋" w:eastAsia="仿宋" w:hAnsi="仿宋" w:cs="宋体"/>
          <w:color w:val="000000"/>
          <w:kern w:val="0"/>
          <w:sz w:val="32"/>
          <w:szCs w:val="32"/>
        </w:rPr>
        <w:t>企业资质证书</w:t>
      </w:r>
      <w:r w:rsidR="00A613AE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（复印件加盖公章）</w:t>
      </w:r>
    </w:p>
    <w:p w:rsidR="00195281" w:rsidRDefault="00E86FB1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/>
          <w:color w:val="000000"/>
          <w:kern w:val="0"/>
          <w:sz w:val="32"/>
          <w:szCs w:val="32"/>
        </w:rPr>
        <w:t>5</w:t>
      </w:r>
      <w:r w:rsidR="001A401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）投标人信用承诺书</w:t>
      </w:r>
    </w:p>
    <w:p w:rsidR="00195281" w:rsidRDefault="00E86FB1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/>
          <w:color w:val="000000"/>
          <w:kern w:val="0"/>
          <w:sz w:val="32"/>
          <w:szCs w:val="32"/>
        </w:rPr>
        <w:t>6</w:t>
      </w:r>
      <w:r w:rsidR="001A401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）廉政承诺书</w:t>
      </w:r>
    </w:p>
    <w:p w:rsidR="00195281" w:rsidRDefault="00E86FB1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/>
          <w:color w:val="000000"/>
          <w:kern w:val="0"/>
          <w:sz w:val="32"/>
          <w:szCs w:val="32"/>
        </w:rPr>
        <w:t>7</w:t>
      </w:r>
      <w:r w:rsidR="001A401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）报价表（加盖公章）</w:t>
      </w:r>
    </w:p>
    <w:p w:rsidR="00195281" w:rsidRDefault="00E86FB1" w:rsidP="00C7058C">
      <w:pPr>
        <w:spacing w:line="579" w:lineRule="exact"/>
        <w:ind w:firstLineChars="202" w:firstLine="646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/>
          <w:color w:val="000000"/>
          <w:kern w:val="0"/>
          <w:sz w:val="32"/>
          <w:szCs w:val="32"/>
        </w:rPr>
        <w:t>8</w:t>
      </w:r>
      <w:r w:rsidR="001A401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）产品授权及售后服务函</w:t>
      </w:r>
    </w:p>
    <w:p w:rsidR="00195281" w:rsidRDefault="001A4014" w:rsidP="00C7058C">
      <w:pPr>
        <w:pStyle w:val="a8"/>
        <w:spacing w:before="0" w:beforeAutospacing="0" w:after="0" w:afterAutospacing="0" w:line="579" w:lineRule="exact"/>
        <w:ind w:firstLine="645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四、本工程控制价</w:t>
      </w:r>
      <w:r w:rsidR="00A613AE">
        <w:rPr>
          <w:rFonts w:ascii="仿宋" w:eastAsia="仿宋" w:hAnsi="仿宋"/>
          <w:color w:val="000000"/>
          <w:sz w:val="32"/>
          <w:szCs w:val="32"/>
        </w:rPr>
        <w:t>9.9</w:t>
      </w:r>
      <w:r w:rsidR="00A613AE">
        <w:rPr>
          <w:rFonts w:ascii="仿宋" w:eastAsia="仿宋" w:hAnsi="仿宋" w:hint="eastAsia"/>
          <w:color w:val="000000"/>
          <w:sz w:val="32"/>
          <w:szCs w:val="32"/>
        </w:rPr>
        <w:t>万</w:t>
      </w:r>
      <w:r>
        <w:rPr>
          <w:rFonts w:ascii="仿宋" w:eastAsia="仿宋" w:hAnsi="仿宋" w:hint="eastAsia"/>
          <w:color w:val="000000"/>
          <w:sz w:val="32"/>
          <w:szCs w:val="32"/>
        </w:rPr>
        <w:t>元。</w:t>
      </w:r>
    </w:p>
    <w:p w:rsidR="00195281" w:rsidRDefault="001A4014" w:rsidP="00C7058C">
      <w:pPr>
        <w:pStyle w:val="a8"/>
        <w:spacing w:before="0" w:beforeAutospacing="0" w:after="0" w:afterAutospacing="0" w:line="579" w:lineRule="exact"/>
        <w:ind w:firstLine="645"/>
        <w:jc w:val="both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lastRenderedPageBreak/>
        <w:t>五、报价截止时间：</w:t>
      </w:r>
      <w:r w:rsidRPr="00BB2234">
        <w:rPr>
          <w:rFonts w:ascii="仿宋" w:eastAsia="仿宋" w:hAnsi="仿宋" w:hint="eastAsia"/>
          <w:color w:val="000000"/>
          <w:sz w:val="32"/>
          <w:szCs w:val="32"/>
        </w:rPr>
        <w:t>202</w:t>
      </w:r>
      <w:r w:rsidR="00A613AE">
        <w:rPr>
          <w:rFonts w:ascii="仿宋" w:eastAsia="仿宋" w:hAnsi="仿宋"/>
          <w:color w:val="000000"/>
          <w:sz w:val="32"/>
          <w:szCs w:val="32"/>
        </w:rPr>
        <w:t>2</w:t>
      </w:r>
      <w:r w:rsidRPr="00BB2234">
        <w:rPr>
          <w:rFonts w:ascii="仿宋" w:eastAsia="仿宋" w:hAnsi="仿宋" w:hint="eastAsia"/>
          <w:color w:val="000000"/>
          <w:sz w:val="32"/>
          <w:szCs w:val="32"/>
        </w:rPr>
        <w:t>年</w:t>
      </w:r>
      <w:r w:rsidR="00A613AE">
        <w:rPr>
          <w:rFonts w:ascii="仿宋" w:eastAsia="仿宋" w:hAnsi="仿宋"/>
          <w:color w:val="000000"/>
          <w:sz w:val="32"/>
          <w:szCs w:val="32"/>
        </w:rPr>
        <w:t>6</w:t>
      </w:r>
      <w:r w:rsidRPr="00BB2234">
        <w:rPr>
          <w:rFonts w:ascii="仿宋" w:eastAsia="仿宋" w:hAnsi="仿宋" w:hint="eastAsia"/>
          <w:color w:val="000000"/>
          <w:sz w:val="32"/>
          <w:szCs w:val="32"/>
        </w:rPr>
        <w:t>月</w:t>
      </w:r>
      <w:r w:rsidR="00A613AE">
        <w:rPr>
          <w:rFonts w:ascii="仿宋" w:eastAsia="仿宋" w:hAnsi="仿宋"/>
          <w:color w:val="000000"/>
          <w:sz w:val="32"/>
          <w:szCs w:val="32"/>
        </w:rPr>
        <w:t>20</w:t>
      </w:r>
      <w:r w:rsidRPr="00BB2234">
        <w:rPr>
          <w:rFonts w:ascii="仿宋" w:eastAsia="仿宋" w:hAnsi="仿宋" w:hint="eastAsia"/>
          <w:color w:val="000000"/>
          <w:sz w:val="32"/>
          <w:szCs w:val="32"/>
        </w:rPr>
        <w:t>日</w:t>
      </w:r>
      <w:r w:rsidR="00A613AE">
        <w:rPr>
          <w:rFonts w:ascii="仿宋" w:eastAsia="仿宋" w:hAnsi="仿宋"/>
          <w:color w:val="000000"/>
          <w:sz w:val="32"/>
          <w:szCs w:val="32"/>
        </w:rPr>
        <w:t>12</w:t>
      </w:r>
      <w:r>
        <w:rPr>
          <w:rFonts w:ascii="仿宋" w:eastAsia="仿宋" w:hAnsi="仿宋" w:hint="eastAsia"/>
          <w:color w:val="000000"/>
          <w:sz w:val="32"/>
          <w:szCs w:val="32"/>
        </w:rPr>
        <w:t>：00时（北京时间），逾期不予受理。</w:t>
      </w:r>
    </w:p>
    <w:p w:rsidR="00195281" w:rsidRDefault="001A4014" w:rsidP="00C7058C">
      <w:pPr>
        <w:pStyle w:val="a8"/>
        <w:spacing w:before="0" w:beforeAutospacing="0" w:after="0" w:afterAutospacing="0" w:line="579" w:lineRule="exact"/>
        <w:ind w:firstLine="645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六、投递标书地点：山东大学（威海）南门保卫室。联系电话：</w:t>
      </w:r>
      <w:r w:rsidR="00BB2234">
        <w:rPr>
          <w:rFonts w:ascii="仿宋" w:eastAsia="仿宋" w:hAnsi="仿宋" w:hint="eastAsia"/>
          <w:color w:val="000000"/>
          <w:sz w:val="32"/>
          <w:szCs w:val="32"/>
        </w:rPr>
        <w:t>568</w:t>
      </w:r>
      <w:r w:rsidR="00A613AE">
        <w:rPr>
          <w:rFonts w:ascii="仿宋" w:eastAsia="仿宋" w:hAnsi="仿宋"/>
          <w:color w:val="000000"/>
          <w:sz w:val="32"/>
          <w:szCs w:val="32"/>
        </w:rPr>
        <w:t>8271</w:t>
      </w:r>
      <w:r>
        <w:rPr>
          <w:rFonts w:ascii="仿宋" w:eastAsia="仿宋" w:hAnsi="仿宋" w:hint="eastAsia"/>
          <w:color w:val="000000"/>
          <w:sz w:val="32"/>
          <w:szCs w:val="32"/>
        </w:rPr>
        <w:t>。</w:t>
      </w:r>
    </w:p>
    <w:p w:rsidR="000665BF" w:rsidRDefault="000665BF" w:rsidP="00C7058C">
      <w:pPr>
        <w:spacing w:line="579" w:lineRule="exact"/>
        <w:ind w:firstLineChars="200" w:firstLine="640"/>
        <w:jc w:val="lef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0665BF" w:rsidRDefault="000665BF" w:rsidP="00C7058C">
      <w:pPr>
        <w:spacing w:line="579" w:lineRule="exact"/>
        <w:ind w:firstLineChars="200" w:firstLine="640"/>
        <w:jc w:val="lef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0665BF" w:rsidRDefault="001A4014" w:rsidP="00C7058C">
      <w:pPr>
        <w:spacing w:line="579" w:lineRule="exact"/>
        <w:ind w:firstLineChars="200" w:firstLine="640"/>
        <w:jc w:val="left"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BB223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 xml:space="preserve"> </w:t>
      </w:r>
    </w:p>
    <w:p w:rsidR="000665BF" w:rsidRDefault="000665BF" w:rsidP="00C7058C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山东大学（威海</w:t>
      </w:r>
      <w:r w:rsidRPr="000665BF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）</w:t>
      </w:r>
      <w:r w:rsidR="00A613AE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保卫部（安全管理处）</w:t>
      </w:r>
    </w:p>
    <w:p w:rsidR="00195281" w:rsidRDefault="001A4014" w:rsidP="00A613AE">
      <w:pPr>
        <w:wordWrap w:val="0"/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  <w:r w:rsidRPr="00BB223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202</w:t>
      </w:r>
      <w:r w:rsidR="00A613AE">
        <w:rPr>
          <w:rFonts w:ascii="仿宋" w:eastAsia="仿宋" w:hAnsi="仿宋" w:cs="宋体"/>
          <w:color w:val="000000"/>
          <w:kern w:val="0"/>
          <w:sz w:val="32"/>
          <w:szCs w:val="32"/>
        </w:rPr>
        <w:t>2</w:t>
      </w:r>
      <w:r w:rsidRPr="00BB223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年</w:t>
      </w:r>
      <w:r w:rsidR="00A613AE">
        <w:rPr>
          <w:rFonts w:ascii="仿宋" w:eastAsia="仿宋" w:hAnsi="仿宋" w:cs="宋体"/>
          <w:color w:val="000000"/>
          <w:kern w:val="0"/>
          <w:sz w:val="32"/>
          <w:szCs w:val="32"/>
        </w:rPr>
        <w:t>6</w:t>
      </w:r>
      <w:r w:rsidRPr="00BB223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月</w:t>
      </w:r>
      <w:r w:rsidR="00A613AE">
        <w:rPr>
          <w:rFonts w:ascii="仿宋" w:eastAsia="仿宋" w:hAnsi="仿宋" w:cs="宋体"/>
          <w:color w:val="000000"/>
          <w:kern w:val="0"/>
          <w:sz w:val="32"/>
          <w:szCs w:val="32"/>
        </w:rPr>
        <w:t>16</w:t>
      </w:r>
      <w:r w:rsidRPr="00BB2234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日</w:t>
      </w:r>
      <w:r w:rsidR="00A613AE">
        <w:rPr>
          <w:rFonts w:ascii="仿宋" w:eastAsia="仿宋" w:hAnsi="仿宋" w:cs="宋体"/>
          <w:color w:val="000000"/>
          <w:kern w:val="0"/>
          <w:sz w:val="32"/>
          <w:szCs w:val="32"/>
        </w:rPr>
        <w:t xml:space="preserve">         </w:t>
      </w: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A613AE" w:rsidRDefault="00A613AE" w:rsidP="00A613AE">
      <w:pPr>
        <w:spacing w:line="579" w:lineRule="exact"/>
        <w:ind w:firstLineChars="200" w:firstLine="640"/>
        <w:jc w:val="right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195281" w:rsidRDefault="001A4014" w:rsidP="00C7058C">
      <w:pPr>
        <w:pStyle w:val="2"/>
        <w:spacing w:line="579" w:lineRule="exact"/>
        <w:jc w:val="center"/>
        <w:rPr>
          <w:sz w:val="24"/>
        </w:rPr>
      </w:pPr>
      <w:r>
        <w:rPr>
          <w:rFonts w:hint="eastAsia"/>
        </w:rPr>
        <w:lastRenderedPageBreak/>
        <w:t>一、投标函</w:t>
      </w:r>
    </w:p>
    <w:p w:rsidR="00195281" w:rsidRDefault="001A4014" w:rsidP="00C7058C">
      <w:pPr>
        <w:spacing w:line="579" w:lineRule="exact"/>
        <w:rPr>
          <w:rFonts w:ascii="仿宋_GB2312"/>
          <w:sz w:val="28"/>
          <w:szCs w:val="28"/>
        </w:rPr>
      </w:pPr>
      <w:r>
        <w:rPr>
          <w:rFonts w:ascii="宋体" w:hAnsi="宋体" w:hint="eastAsia"/>
          <w:b/>
          <w:szCs w:val="21"/>
        </w:rPr>
        <w:t>致：</w:t>
      </w:r>
      <w:r>
        <w:rPr>
          <w:rFonts w:hAnsi="宋体" w:hint="eastAsia"/>
          <w:b/>
          <w:bCs/>
          <w:szCs w:val="21"/>
        </w:rPr>
        <w:t>山东大学（威海）保卫</w:t>
      </w:r>
      <w:r w:rsidR="00A613AE">
        <w:rPr>
          <w:rFonts w:hAnsi="宋体" w:hint="eastAsia"/>
          <w:b/>
          <w:bCs/>
          <w:szCs w:val="21"/>
        </w:rPr>
        <w:t>部（安全</w:t>
      </w:r>
      <w:r w:rsidR="00A613AE">
        <w:rPr>
          <w:rFonts w:hAnsi="宋体"/>
          <w:b/>
          <w:bCs/>
          <w:szCs w:val="21"/>
        </w:rPr>
        <w:t>管理处</w:t>
      </w:r>
      <w:r w:rsidR="00A613AE">
        <w:rPr>
          <w:rFonts w:hAnsi="宋体" w:hint="eastAsia"/>
          <w:b/>
          <w:bCs/>
          <w:szCs w:val="21"/>
        </w:rPr>
        <w:t>）</w:t>
      </w:r>
    </w:p>
    <w:p w:rsidR="00195281" w:rsidRDefault="001A4014" w:rsidP="00C7058C">
      <w:pPr>
        <w:pStyle w:val="ac"/>
        <w:numPr>
          <w:ilvl w:val="0"/>
          <w:numId w:val="1"/>
        </w:numPr>
        <w:spacing w:line="579" w:lineRule="exact"/>
        <w:ind w:firstLineChars="0"/>
        <w:rPr>
          <w:szCs w:val="21"/>
          <w:u w:val="single"/>
        </w:rPr>
      </w:pPr>
      <w:r>
        <w:rPr>
          <w:szCs w:val="21"/>
        </w:rPr>
        <w:t>我方已仔细研究了</w:t>
      </w:r>
      <w:r>
        <w:rPr>
          <w:rFonts w:hint="eastAsia"/>
          <w:szCs w:val="21"/>
        </w:rPr>
        <w:t>工程</w:t>
      </w:r>
      <w:r>
        <w:rPr>
          <w:szCs w:val="21"/>
        </w:rPr>
        <w:t>招标文件的全部内容，我方</w:t>
      </w:r>
      <w:r>
        <w:rPr>
          <w:rFonts w:hint="eastAsia"/>
          <w:szCs w:val="21"/>
        </w:rPr>
        <w:t>愿以</w:t>
      </w:r>
      <w:r>
        <w:rPr>
          <w:szCs w:val="21"/>
        </w:rPr>
        <w:t>人民币（大写）</w:t>
      </w:r>
      <w:r w:rsidR="000665BF" w:rsidRPr="000665BF">
        <w:rPr>
          <w:rFonts w:hint="eastAsia"/>
          <w:szCs w:val="21"/>
          <w:u w:val="single"/>
        </w:rPr>
        <w:t xml:space="preserve"> </w:t>
      </w:r>
      <w:r w:rsidR="000665BF">
        <w:rPr>
          <w:rFonts w:hint="eastAsia"/>
          <w:szCs w:val="21"/>
          <w:u w:val="single"/>
        </w:rPr>
        <w:t xml:space="preserve">           </w:t>
      </w:r>
      <w:r w:rsidR="000665BF" w:rsidRPr="000665BF">
        <w:rPr>
          <w:rFonts w:hint="eastAsia"/>
          <w:szCs w:val="21"/>
          <w:u w:val="single"/>
        </w:rPr>
        <w:t xml:space="preserve">       </w:t>
      </w:r>
      <w:r>
        <w:rPr>
          <w:szCs w:val="21"/>
        </w:rPr>
        <w:t>（</w:t>
      </w:r>
      <w:r>
        <w:rPr>
          <w:szCs w:val="21"/>
        </w:rPr>
        <w:t>¥</w:t>
      </w:r>
      <w:r>
        <w:rPr>
          <w:szCs w:val="21"/>
        </w:rPr>
        <w:t>）的投标报价，</w:t>
      </w:r>
      <w:r>
        <w:rPr>
          <w:rFonts w:hint="eastAsia"/>
          <w:szCs w:val="21"/>
        </w:rPr>
        <w:t>工期</w:t>
      </w:r>
      <w:r w:rsidR="000665BF" w:rsidRPr="000665BF">
        <w:rPr>
          <w:rFonts w:hint="eastAsia"/>
          <w:szCs w:val="21"/>
          <w:u w:val="single"/>
        </w:rPr>
        <w:t xml:space="preserve">    </w:t>
      </w:r>
      <w:r>
        <w:rPr>
          <w:rFonts w:hint="eastAsia"/>
          <w:szCs w:val="21"/>
        </w:rPr>
        <w:t>日历天，</w:t>
      </w:r>
      <w:r w:rsidR="000665BF">
        <w:rPr>
          <w:szCs w:val="21"/>
        </w:rPr>
        <w:t>按合同约定实施和完成承包工程，修补工程中的任何缺陷，工程质量</w:t>
      </w:r>
      <w:r>
        <w:rPr>
          <w:rFonts w:hint="eastAsia"/>
          <w:szCs w:val="21"/>
        </w:rPr>
        <w:t>保修期</w:t>
      </w:r>
      <w:r w:rsidR="000665BF" w:rsidRPr="000665BF">
        <w:rPr>
          <w:rFonts w:hint="eastAsia"/>
          <w:szCs w:val="21"/>
          <w:u w:val="single"/>
        </w:rPr>
        <w:t xml:space="preserve">   </w:t>
      </w:r>
      <w:r>
        <w:rPr>
          <w:rFonts w:hint="eastAsia"/>
          <w:szCs w:val="21"/>
        </w:rPr>
        <w:t>年</w:t>
      </w:r>
      <w:r>
        <w:rPr>
          <w:szCs w:val="21"/>
        </w:rPr>
        <w:t>。</w:t>
      </w:r>
    </w:p>
    <w:p w:rsidR="00195281" w:rsidRDefault="001A4014" w:rsidP="00C7058C">
      <w:pPr>
        <w:spacing w:line="579" w:lineRule="exact"/>
        <w:ind w:firstLineChars="200" w:firstLine="420"/>
        <w:rPr>
          <w:szCs w:val="21"/>
        </w:rPr>
      </w:pPr>
      <w:r>
        <w:rPr>
          <w:szCs w:val="21"/>
        </w:rPr>
        <w:t>2</w:t>
      </w:r>
      <w:r>
        <w:rPr>
          <w:szCs w:val="21"/>
        </w:rPr>
        <w:t>．我方承诺在</w:t>
      </w:r>
      <w:r>
        <w:rPr>
          <w:rFonts w:hint="eastAsia"/>
          <w:szCs w:val="21"/>
        </w:rPr>
        <w:t>招标文件规定的</w:t>
      </w:r>
      <w:r>
        <w:rPr>
          <w:szCs w:val="21"/>
        </w:rPr>
        <w:t>投标有效期内不修改、撤销投标文件。</w:t>
      </w:r>
    </w:p>
    <w:p w:rsidR="00195281" w:rsidRDefault="001A4014" w:rsidP="00C7058C">
      <w:pPr>
        <w:spacing w:line="579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3</w:t>
      </w:r>
      <w:r>
        <w:rPr>
          <w:szCs w:val="21"/>
        </w:rPr>
        <w:t>．如我方中标：</w:t>
      </w:r>
    </w:p>
    <w:p w:rsidR="00195281" w:rsidRDefault="001A4014" w:rsidP="00C7058C">
      <w:pPr>
        <w:spacing w:line="579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）我方承诺在收到中标通知后，在规定的期限内与你方签订合同。</w:t>
      </w:r>
    </w:p>
    <w:p w:rsidR="00195281" w:rsidRDefault="001A4014" w:rsidP="00C7058C">
      <w:pPr>
        <w:spacing w:line="579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）随同本投标函递交的投标函附录属于合同文件的组成部分。</w:t>
      </w:r>
    </w:p>
    <w:p w:rsidR="00195281" w:rsidRDefault="001A4014" w:rsidP="00C7058C">
      <w:pPr>
        <w:spacing w:line="579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）我方承诺按照招标文件规定向你方递交履约担保。</w:t>
      </w:r>
    </w:p>
    <w:p w:rsidR="00195281" w:rsidRDefault="001A4014" w:rsidP="00C7058C">
      <w:pPr>
        <w:spacing w:line="579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rFonts w:hint="eastAsia"/>
          <w:szCs w:val="21"/>
        </w:rPr>
        <w:t>4</w:t>
      </w:r>
      <w:r>
        <w:rPr>
          <w:szCs w:val="21"/>
        </w:rPr>
        <w:t>）我方承诺在合同约定的期限内完成并移交全部合同工程。</w:t>
      </w:r>
    </w:p>
    <w:p w:rsidR="00195281" w:rsidRDefault="001A4014" w:rsidP="00C7058C">
      <w:pPr>
        <w:spacing w:line="579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4</w:t>
      </w:r>
      <w:r>
        <w:rPr>
          <w:szCs w:val="21"/>
        </w:rPr>
        <w:t>．</w:t>
      </w:r>
      <w:r>
        <w:rPr>
          <w:rFonts w:hint="eastAsia"/>
        </w:rPr>
        <w:t>我方在此声明，所递交的投标文件及有关资料内容完整、真实和准确。</w:t>
      </w:r>
    </w:p>
    <w:p w:rsidR="00195281" w:rsidRDefault="00195281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</w:p>
    <w:p w:rsidR="00195281" w:rsidRDefault="001A4014" w:rsidP="00C7058C">
      <w:pPr>
        <w:spacing w:line="579" w:lineRule="exact"/>
        <w:ind w:firstLineChars="1750" w:firstLine="3675"/>
        <w:rPr>
          <w:szCs w:val="21"/>
        </w:rPr>
      </w:pPr>
      <w:r>
        <w:rPr>
          <w:szCs w:val="21"/>
        </w:rPr>
        <w:t>投</w:t>
      </w:r>
      <w:r>
        <w:rPr>
          <w:szCs w:val="21"/>
        </w:rPr>
        <w:t xml:space="preserve"> </w:t>
      </w:r>
      <w:r>
        <w:rPr>
          <w:szCs w:val="21"/>
        </w:rPr>
        <w:t>标</w:t>
      </w:r>
      <w:r>
        <w:rPr>
          <w:szCs w:val="21"/>
        </w:rPr>
        <w:t xml:space="preserve"> </w:t>
      </w:r>
      <w:r>
        <w:rPr>
          <w:szCs w:val="21"/>
        </w:rPr>
        <w:t>人：（盖单位章）</w:t>
      </w:r>
    </w:p>
    <w:p w:rsidR="00195281" w:rsidRDefault="001A4014" w:rsidP="00C7058C">
      <w:pPr>
        <w:spacing w:line="579" w:lineRule="exact"/>
        <w:ind w:firstLineChars="1750" w:firstLine="3675"/>
        <w:rPr>
          <w:szCs w:val="21"/>
        </w:rPr>
      </w:pPr>
      <w:r>
        <w:rPr>
          <w:szCs w:val="21"/>
        </w:rPr>
        <w:t>法定代表人或其委托代理人：（签字）</w:t>
      </w:r>
    </w:p>
    <w:p w:rsidR="00195281" w:rsidRDefault="001A4014" w:rsidP="00C7058C">
      <w:pPr>
        <w:spacing w:line="579" w:lineRule="exact"/>
        <w:ind w:firstLineChars="1750" w:firstLine="3675"/>
        <w:rPr>
          <w:szCs w:val="21"/>
        </w:rPr>
      </w:pPr>
      <w:r>
        <w:rPr>
          <w:szCs w:val="21"/>
        </w:rPr>
        <w:t>地址：</w:t>
      </w:r>
    </w:p>
    <w:p w:rsidR="00195281" w:rsidRDefault="001A4014" w:rsidP="00C7058C">
      <w:pPr>
        <w:spacing w:line="579" w:lineRule="exact"/>
        <w:ind w:firstLineChars="1750" w:firstLine="3675"/>
        <w:rPr>
          <w:szCs w:val="21"/>
        </w:rPr>
      </w:pPr>
      <w:r>
        <w:rPr>
          <w:szCs w:val="21"/>
        </w:rPr>
        <w:t>网址：</w:t>
      </w:r>
    </w:p>
    <w:p w:rsidR="00195281" w:rsidRDefault="001A4014" w:rsidP="00C7058C">
      <w:pPr>
        <w:spacing w:line="579" w:lineRule="exact"/>
        <w:ind w:firstLineChars="1750" w:firstLine="3675"/>
        <w:rPr>
          <w:szCs w:val="21"/>
        </w:rPr>
      </w:pPr>
      <w:r>
        <w:rPr>
          <w:szCs w:val="21"/>
        </w:rPr>
        <w:t>电话：</w:t>
      </w:r>
    </w:p>
    <w:p w:rsidR="00195281" w:rsidRDefault="001A4014" w:rsidP="00C7058C">
      <w:pPr>
        <w:spacing w:line="579" w:lineRule="exact"/>
        <w:ind w:firstLineChars="1750" w:firstLine="3675"/>
        <w:rPr>
          <w:szCs w:val="21"/>
        </w:rPr>
      </w:pPr>
      <w:r>
        <w:rPr>
          <w:szCs w:val="21"/>
        </w:rPr>
        <w:t>传真：</w:t>
      </w:r>
    </w:p>
    <w:p w:rsidR="00195281" w:rsidRDefault="001A4014" w:rsidP="00C7058C">
      <w:pPr>
        <w:spacing w:line="579" w:lineRule="exact"/>
        <w:ind w:firstLineChars="1750" w:firstLine="3675"/>
        <w:rPr>
          <w:szCs w:val="21"/>
        </w:rPr>
      </w:pPr>
      <w:r>
        <w:rPr>
          <w:szCs w:val="21"/>
        </w:rPr>
        <w:t>邮政编码：</w:t>
      </w:r>
    </w:p>
    <w:p w:rsidR="00195281" w:rsidRDefault="001A4014" w:rsidP="00C7058C">
      <w:pPr>
        <w:spacing w:line="579" w:lineRule="exact"/>
        <w:ind w:firstLineChars="1800" w:firstLine="3780"/>
        <w:rPr>
          <w:rFonts w:ascii="宋体" w:hAnsi="宋体"/>
          <w:szCs w:val="21"/>
        </w:rPr>
      </w:pPr>
      <w:r>
        <w:rPr>
          <w:szCs w:val="21"/>
        </w:rPr>
        <w:t>年</w:t>
      </w:r>
      <w:r w:rsidR="00CA1F7D">
        <w:rPr>
          <w:rFonts w:hint="eastAsia"/>
          <w:szCs w:val="21"/>
        </w:rPr>
        <w:t xml:space="preserve">  </w:t>
      </w:r>
      <w:r>
        <w:rPr>
          <w:szCs w:val="21"/>
        </w:rPr>
        <w:t>月</w:t>
      </w:r>
      <w:r w:rsidR="00CA1F7D">
        <w:rPr>
          <w:rFonts w:hint="eastAsia"/>
          <w:szCs w:val="21"/>
        </w:rPr>
        <w:t xml:space="preserve">  </w:t>
      </w:r>
      <w:r>
        <w:rPr>
          <w:szCs w:val="21"/>
        </w:rPr>
        <w:t>日</w:t>
      </w:r>
    </w:p>
    <w:p w:rsidR="00195281" w:rsidRDefault="001A4014" w:rsidP="00C7058C">
      <w:pPr>
        <w:spacing w:line="579" w:lineRule="exact"/>
        <w:jc w:val="center"/>
        <w:rPr>
          <w:rFonts w:ascii="宋体" w:hAnsi="宋体"/>
          <w:b/>
          <w:sz w:val="32"/>
          <w:szCs w:val="32"/>
        </w:rPr>
      </w:pPr>
      <w:bookmarkStart w:id="1" w:name="_Toc456162454"/>
      <w:r>
        <w:rPr>
          <w:rFonts w:ascii="宋体" w:hAnsi="宋体" w:hint="eastAsia"/>
          <w:b/>
          <w:sz w:val="32"/>
          <w:szCs w:val="32"/>
        </w:rPr>
        <w:lastRenderedPageBreak/>
        <w:t>二、投标人信用承诺书</w:t>
      </w:r>
    </w:p>
    <w:p w:rsidR="00195281" w:rsidRDefault="00195281" w:rsidP="00C7058C">
      <w:pPr>
        <w:spacing w:line="579" w:lineRule="exact"/>
        <w:rPr>
          <w:rFonts w:ascii="仿宋_GB2312"/>
          <w:sz w:val="28"/>
          <w:szCs w:val="28"/>
        </w:rPr>
      </w:pP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为营造公平竞争、规范有序的市场环境，树立诚信守法经营形象。本单位郑重承诺：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一、我方在此声明，本次招标投标活动中申报的所有资料都是真实、准确完整的，如发现提供虚假资料，或与事实不符而导致投标无效，甚至造成任何法律和经济责任，完全由我方负责。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二、我方在本次投标活动中绝无资质挂靠、串标、围标情形，若经贵方查出，立即取消我方投标资格并承担相应的法律责任。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三、我方在以往的招标投标活动中，无重大违法、违规的不良记录；或虽有不良记录，但已超过处理期限。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四、我方一旦中标，将按规定及时与招标人签订合同，严格按照投标文件中所承诺的报价、质量、工期、投标方案、项目经理等内容组织实施。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五、自觉接受社会各界的监督，依法接受有关行政机关的事中事后监管和执法检查，并如实提供有关情况和材料。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六、严格遵守国家法律、法规、规章和相关政策规定，积极参与社会信用体系建设，</w:t>
      </w:r>
      <w:proofErr w:type="gramStart"/>
      <w:r>
        <w:rPr>
          <w:rFonts w:ascii="宋体" w:hAnsi="宋体" w:hint="eastAsia"/>
          <w:szCs w:val="21"/>
        </w:rPr>
        <w:t>倡</w:t>
      </w:r>
      <w:proofErr w:type="gramEnd"/>
      <w:r>
        <w:rPr>
          <w:rFonts w:ascii="宋体" w:hAnsi="宋体" w:hint="eastAsia"/>
          <w:szCs w:val="21"/>
        </w:rPr>
        <w:t>树以信笃行，以诚兴业的传统美德，争当信用市民，争创信用企业。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七、本《信用承诺书》同意向社会公开。</w:t>
      </w:r>
    </w:p>
    <w:p w:rsidR="00195281" w:rsidRDefault="00195281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承诺单位：（盖章）                          </w:t>
      </w:r>
    </w:p>
    <w:p w:rsidR="00195281" w:rsidRDefault="00195281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               年    月    日</w:t>
      </w: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A4014" w:rsidP="00C7058C">
      <w:pPr>
        <w:spacing w:line="579" w:lineRule="exact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lastRenderedPageBreak/>
        <w:t>廉政承诺书</w:t>
      </w:r>
    </w:p>
    <w:p w:rsidR="00195281" w:rsidRDefault="00195281" w:rsidP="00C7058C">
      <w:pPr>
        <w:pStyle w:val="HTML"/>
        <w:spacing w:line="579" w:lineRule="exact"/>
        <w:rPr>
          <w:lang w:eastAsia="zh-CN"/>
        </w:rPr>
      </w:pP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为充分体现公开、公平、公正、诚信原则，共同维护采购市场秩序，本单位在参与采购过程中特作以下承诺： 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．严格遵守国家及山东大学（威海）采购管理规定，保证在采购活动中无任何违规、违纪、违法行为。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2．不以各种名目向采购单位、工作人员及其相关人员请客、送礼、赠送有价证券、提供回扣和行贿等。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3．不以不正当手段向采购人谋取资格审查及竞争的照顾。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4．不以提供不正当利益等方式向标底编制、审查人员打听标底编制情况。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5．在确定成交人前，不向评审专家打招呼谋求照顾，不与采购人就响应价格、响应方案等实质内容进行谈判。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6．成交后，不向采购单位及工作人员赠送感谢费、好处费等。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7．合同履行过程中不以任何形式及手段进行违规、违纪、违法活动。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8．主动接受、配合山东大学（威海）招标办公室及纪检、监察、审计办公室的监督检查。</w:t>
      </w:r>
    </w:p>
    <w:p w:rsidR="00195281" w:rsidRDefault="001A4014" w:rsidP="00C7058C">
      <w:pPr>
        <w:spacing w:line="579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若违反上述承诺，愿接受相应处罚，直至追究法律责任。</w:t>
      </w: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承诺单位（盖章）：                           法人代表（盖章）：</w:t>
      </w: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A4014" w:rsidP="00C7058C">
      <w:pPr>
        <w:spacing w:line="579" w:lineRule="exact"/>
        <w:ind w:firstLineChars="2600" w:firstLine="54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月    日</w:t>
      </w:r>
    </w:p>
    <w:p w:rsidR="00195281" w:rsidRDefault="001A4014" w:rsidP="00C7058C">
      <w:pPr>
        <w:pStyle w:val="2"/>
        <w:spacing w:line="579" w:lineRule="exact"/>
        <w:jc w:val="center"/>
      </w:pPr>
      <w:r>
        <w:rPr>
          <w:rFonts w:hint="eastAsia"/>
        </w:rPr>
        <w:lastRenderedPageBreak/>
        <w:t>三、法定代表人身份证明</w:t>
      </w:r>
      <w:bookmarkEnd w:id="1"/>
    </w:p>
    <w:p w:rsidR="00195281" w:rsidRDefault="00195281" w:rsidP="00C7058C">
      <w:pPr>
        <w:spacing w:line="579" w:lineRule="exact"/>
      </w:pPr>
    </w:p>
    <w:p w:rsidR="00195281" w:rsidRDefault="00195281" w:rsidP="00C7058C">
      <w:pPr>
        <w:spacing w:line="579" w:lineRule="exact"/>
      </w:pP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 标 人：</w:t>
      </w: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单位性质：</w:t>
      </w: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    址：</w:t>
      </w: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成立时间：年月日</w:t>
      </w: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经营期限：</w:t>
      </w: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姓    名：性        别：</w:t>
      </w: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年    龄：职        </w:t>
      </w:r>
      <w:proofErr w:type="gramStart"/>
      <w:r>
        <w:rPr>
          <w:rFonts w:ascii="宋体" w:hAnsi="宋体" w:hint="eastAsia"/>
          <w:szCs w:val="21"/>
        </w:rPr>
        <w:t>务</w:t>
      </w:r>
      <w:proofErr w:type="gramEnd"/>
      <w:r>
        <w:rPr>
          <w:rFonts w:ascii="宋体" w:hAnsi="宋体" w:hint="eastAsia"/>
          <w:szCs w:val="21"/>
        </w:rPr>
        <w:t>：</w:t>
      </w: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系（投标人名称）的法定代表人。</w:t>
      </w:r>
    </w:p>
    <w:p w:rsidR="00195281" w:rsidRDefault="001A4014" w:rsidP="00C7058C">
      <w:pPr>
        <w:spacing w:line="579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特此证明。</w:t>
      </w: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95281" w:rsidP="00C7058C">
      <w:pPr>
        <w:spacing w:line="579" w:lineRule="exact"/>
        <w:rPr>
          <w:rFonts w:ascii="宋体" w:hAnsi="宋体"/>
          <w:szCs w:val="21"/>
        </w:rPr>
      </w:pPr>
    </w:p>
    <w:p w:rsidR="00195281" w:rsidRDefault="001A4014" w:rsidP="00C7058C">
      <w:pPr>
        <w:spacing w:line="579" w:lineRule="exact"/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投标人：（盖单位章）</w:t>
      </w:r>
    </w:p>
    <w:p w:rsidR="00195281" w:rsidRDefault="001A4014" w:rsidP="00C7058C">
      <w:pPr>
        <w:spacing w:line="579" w:lineRule="exact"/>
        <w:ind w:right="420"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日  期：年月日         </w:t>
      </w:r>
    </w:p>
    <w:p w:rsidR="00590649" w:rsidRDefault="001A4014" w:rsidP="00590649">
      <w:pPr>
        <w:spacing w:line="579" w:lineRule="exact"/>
      </w:pPr>
      <w:r>
        <w:rPr>
          <w:rFonts w:ascii="宋体" w:hAnsi="宋体" w:hint="eastAsia"/>
          <w:b/>
          <w:sz w:val="24"/>
        </w:rPr>
        <w:t>注：后附法人身份证复印件。</w:t>
      </w:r>
      <w:r w:rsidR="00590649">
        <w:br w:type="page"/>
      </w:r>
    </w:p>
    <w:p w:rsidR="00590649" w:rsidRDefault="00590649" w:rsidP="00C7058C">
      <w:pPr>
        <w:spacing w:line="579" w:lineRule="exact"/>
        <w:sectPr w:rsidR="00590649" w:rsidSect="00C7058C">
          <w:headerReference w:type="default" r:id="rId8"/>
          <w:pgSz w:w="11906" w:h="16838"/>
          <w:pgMar w:top="2098" w:right="1474" w:bottom="1985" w:left="1588" w:header="851" w:footer="992" w:gutter="0"/>
          <w:cols w:space="720"/>
          <w:docGrid w:type="lines" w:linePitch="312"/>
        </w:sectPr>
      </w:pPr>
    </w:p>
    <w:p w:rsidR="00A613AE" w:rsidRDefault="00A613AE" w:rsidP="00C7058C">
      <w:pPr>
        <w:spacing w:line="579" w:lineRule="exact"/>
      </w:pPr>
      <w:r>
        <w:rPr>
          <w:rFonts w:hint="eastAsia"/>
        </w:rPr>
        <w:lastRenderedPageBreak/>
        <w:t>附件</w:t>
      </w:r>
      <w:r w:rsidR="001447F9">
        <w:rPr>
          <w:rFonts w:hint="eastAsia"/>
        </w:rPr>
        <w:t>一</w:t>
      </w:r>
      <w:r>
        <w:t>：</w:t>
      </w:r>
    </w:p>
    <w:p w:rsidR="00A613AE" w:rsidRPr="001447F9" w:rsidRDefault="001447F9" w:rsidP="00A613AE">
      <w:pPr>
        <w:spacing w:line="579" w:lineRule="exact"/>
        <w:jc w:val="center"/>
        <w:rPr>
          <w:rFonts w:ascii="方正小标宋_GBK" w:eastAsia="方正小标宋_GBK"/>
          <w:sz w:val="44"/>
        </w:rPr>
      </w:pPr>
      <w:r w:rsidRPr="001447F9">
        <w:rPr>
          <w:rFonts w:ascii="方正小标宋_GBK" w:eastAsia="方正小标宋_GBK" w:hint="eastAsia"/>
          <w:sz w:val="44"/>
        </w:rPr>
        <w:t>专家</w:t>
      </w:r>
      <w:r w:rsidRPr="001447F9">
        <w:rPr>
          <w:rFonts w:ascii="方正小标宋_GBK" w:eastAsia="方正小标宋_GBK"/>
          <w:sz w:val="44"/>
        </w:rPr>
        <w:t>公寓</w:t>
      </w:r>
      <w:r w:rsidR="00A613AE" w:rsidRPr="001447F9">
        <w:rPr>
          <w:rFonts w:ascii="方正小标宋_GBK" w:eastAsia="方正小标宋_GBK" w:hint="eastAsia"/>
          <w:sz w:val="44"/>
        </w:rPr>
        <w:t>火灾报警系统改造工程清单</w:t>
      </w:r>
      <w:r w:rsidRPr="001447F9">
        <w:rPr>
          <w:rFonts w:ascii="方正小标宋_GBK" w:eastAsia="方正小标宋_GBK" w:hint="eastAsia"/>
          <w:sz w:val="44"/>
        </w:rPr>
        <w:t>及工程示意图纸</w:t>
      </w:r>
    </w:p>
    <w:tbl>
      <w:tblPr>
        <w:tblW w:w="1324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552"/>
        <w:gridCol w:w="5811"/>
        <w:gridCol w:w="851"/>
        <w:gridCol w:w="1134"/>
        <w:gridCol w:w="850"/>
        <w:gridCol w:w="1342"/>
      </w:tblGrid>
      <w:tr w:rsidR="00A613AE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规格型号</w:t>
            </w:r>
          </w:p>
        </w:tc>
        <w:tc>
          <w:tcPr>
            <w:tcW w:w="5811" w:type="dxa"/>
            <w:shd w:val="clear" w:color="000000" w:fill="FFFFFF"/>
            <w:vAlign w:val="center"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性能</w:t>
            </w:r>
            <w:r>
              <w:rPr>
                <w:rFonts w:ascii="宋体" w:hAnsi="宋体" w:cs="宋体" w:hint="eastAsia"/>
                <w:kern w:val="0"/>
                <w:szCs w:val="21"/>
              </w:rPr>
              <w:t>参数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品牌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单位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数量</w:t>
            </w:r>
          </w:p>
        </w:tc>
        <w:tc>
          <w:tcPr>
            <w:tcW w:w="1342" w:type="dxa"/>
            <w:shd w:val="clear" w:color="000000" w:fill="FFFFFF"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备注</w:t>
            </w:r>
          </w:p>
        </w:tc>
      </w:tr>
      <w:tr w:rsidR="001447F9" w:rsidRPr="00A613AE" w:rsidTr="00590649">
        <w:trPr>
          <w:trHeight w:val="9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点型光电感烟火灾探测器</w:t>
            </w:r>
          </w:p>
        </w:tc>
        <w:tc>
          <w:tcPr>
            <w:tcW w:w="5811" w:type="dxa"/>
            <w:vAlign w:val="center"/>
          </w:tcPr>
          <w:p w:rsidR="001447F9" w:rsidRPr="00A613AE" w:rsidRDefault="00E152B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E152BC">
              <w:rPr>
                <w:rFonts w:ascii="宋体" w:hAnsi="宋体" w:cs="宋体" w:hint="eastAsia"/>
                <w:kern w:val="0"/>
                <w:szCs w:val="21"/>
              </w:rPr>
              <w:t>智能型，电子编码，内置单片机。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130</w:t>
            </w:r>
          </w:p>
        </w:tc>
        <w:tc>
          <w:tcPr>
            <w:tcW w:w="1342" w:type="dxa"/>
            <w:vMerge w:val="restart"/>
            <w:shd w:val="clear" w:color="000000" w:fill="FFFFFF"/>
            <w:noWrap/>
            <w:vAlign w:val="center"/>
            <w:hideMark/>
          </w:tcPr>
          <w:p w:rsidR="001447F9" w:rsidRPr="00A613AE" w:rsidRDefault="001447F9" w:rsidP="001447F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>
              <w:rPr>
                <w:rFonts w:hint="eastAsia"/>
                <w:szCs w:val="21"/>
              </w:rPr>
              <w:t>需和</w:t>
            </w:r>
            <w:r w:rsidR="00430DFC">
              <w:rPr>
                <w:rFonts w:hint="eastAsia"/>
                <w:szCs w:val="21"/>
              </w:rPr>
              <w:t>此</w:t>
            </w:r>
            <w:r>
              <w:rPr>
                <w:rFonts w:hint="eastAsia"/>
                <w:szCs w:val="21"/>
              </w:rPr>
              <w:t>楼宇</w:t>
            </w:r>
            <w:r>
              <w:rPr>
                <w:szCs w:val="21"/>
              </w:rPr>
              <w:t>现有火灾报警系统设施有效</w:t>
            </w:r>
            <w:r>
              <w:rPr>
                <w:rFonts w:hint="eastAsia"/>
                <w:szCs w:val="21"/>
              </w:rPr>
              <w:t>匹配</w:t>
            </w:r>
          </w:p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  <w:p w:rsidR="001447F9" w:rsidRPr="00A613AE" w:rsidRDefault="001447F9" w:rsidP="00A613AE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1447F9" w:rsidRPr="00A613AE" w:rsidTr="00590649">
        <w:trPr>
          <w:trHeight w:val="86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手动火灾报警按钮</w:t>
            </w:r>
          </w:p>
        </w:tc>
        <w:tc>
          <w:tcPr>
            <w:tcW w:w="5811" w:type="dxa"/>
            <w:vAlign w:val="center"/>
          </w:tcPr>
          <w:p w:rsidR="001447F9" w:rsidRPr="00A613AE" w:rsidRDefault="00E152B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E152BC">
              <w:rPr>
                <w:rFonts w:ascii="宋体" w:hAnsi="宋体" w:cs="宋体" w:hint="eastAsia"/>
                <w:kern w:val="0"/>
                <w:szCs w:val="21"/>
              </w:rPr>
              <w:t>电子编码，含电话插孔，二线接信号总线，二线接GST-LD-8304消防电话接口。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1342" w:type="dxa"/>
            <w:vMerge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447F9" w:rsidRPr="00A613AE" w:rsidTr="00590649">
        <w:trPr>
          <w:trHeight w:val="948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火灾声光报警器</w:t>
            </w:r>
          </w:p>
        </w:tc>
        <w:tc>
          <w:tcPr>
            <w:tcW w:w="5811" w:type="dxa"/>
            <w:vAlign w:val="center"/>
          </w:tcPr>
          <w:p w:rsidR="001447F9" w:rsidRPr="00A613AE" w:rsidRDefault="00E152B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E152BC">
              <w:rPr>
                <w:rFonts w:ascii="宋体" w:hAnsi="宋体" w:cs="宋体" w:hint="eastAsia"/>
                <w:kern w:val="0"/>
                <w:szCs w:val="21"/>
              </w:rPr>
              <w:t>电子编码，启动后发出强烈的声光警号。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342" w:type="dxa"/>
            <w:vMerge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447F9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color w:val="000000"/>
                <w:kern w:val="0"/>
                <w:szCs w:val="21"/>
              </w:rPr>
              <w:t>吸顶室内扬声器</w:t>
            </w:r>
          </w:p>
        </w:tc>
        <w:tc>
          <w:tcPr>
            <w:tcW w:w="5811" w:type="dxa"/>
            <w:vAlign w:val="center"/>
          </w:tcPr>
          <w:p w:rsidR="001447F9" w:rsidRPr="00A613AE" w:rsidRDefault="00E152B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E152BC">
              <w:rPr>
                <w:rFonts w:ascii="宋体" w:hAnsi="宋体" w:cs="宋体" w:hint="eastAsia"/>
                <w:kern w:val="0"/>
                <w:szCs w:val="21"/>
              </w:rPr>
              <w:t>3W，吸顶式。外形尺寸：ф190mm×68mm，安装尺寸：Φ155mm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 w:rsidRPr="00A613AE">
              <w:rPr>
                <w:rFonts w:ascii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34</w:t>
            </w:r>
          </w:p>
        </w:tc>
        <w:tc>
          <w:tcPr>
            <w:tcW w:w="1342" w:type="dxa"/>
            <w:vMerge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447F9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广播模块</w:t>
            </w:r>
          </w:p>
        </w:tc>
        <w:tc>
          <w:tcPr>
            <w:tcW w:w="5811" w:type="dxa"/>
            <w:vAlign w:val="center"/>
          </w:tcPr>
          <w:p w:rsidR="001447F9" w:rsidRPr="00A613AE" w:rsidRDefault="00590649" w:rsidP="0059064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90649">
              <w:rPr>
                <w:rFonts w:ascii="宋体" w:hAnsi="宋体" w:cs="宋体" w:hint="eastAsia"/>
                <w:kern w:val="0"/>
                <w:szCs w:val="21"/>
              </w:rPr>
              <w:t>电子编码，</w:t>
            </w:r>
            <w:r>
              <w:rPr>
                <w:rFonts w:ascii="宋体" w:hAnsi="宋体" w:cs="宋体" w:hint="eastAsia"/>
                <w:kern w:val="0"/>
                <w:szCs w:val="21"/>
              </w:rPr>
              <w:t>用于正常</w:t>
            </w:r>
            <w:r>
              <w:rPr>
                <w:rFonts w:ascii="宋体" w:hAnsi="宋体" w:cs="宋体"/>
                <w:kern w:val="0"/>
                <w:szCs w:val="21"/>
              </w:rPr>
              <w:t>广播和消防广播切换，每只模块</w:t>
            </w:r>
            <w:r>
              <w:rPr>
                <w:rFonts w:ascii="宋体" w:hAnsi="宋体" w:cs="宋体" w:hint="eastAsia"/>
                <w:kern w:val="0"/>
                <w:szCs w:val="21"/>
              </w:rPr>
              <w:t>最多</w:t>
            </w:r>
            <w:r>
              <w:rPr>
                <w:rFonts w:ascii="宋体" w:hAnsi="宋体" w:cs="宋体"/>
                <w:kern w:val="0"/>
                <w:szCs w:val="21"/>
              </w:rPr>
              <w:t>可带</w:t>
            </w:r>
            <w:r>
              <w:rPr>
                <w:rFonts w:ascii="宋体" w:hAnsi="宋体" w:cs="宋体" w:hint="eastAsia"/>
                <w:kern w:val="0"/>
                <w:szCs w:val="21"/>
              </w:rPr>
              <w:t>180</w:t>
            </w:r>
            <w:r>
              <w:rPr>
                <w:rFonts w:ascii="宋体" w:hAnsi="宋体" w:cs="宋体"/>
                <w:kern w:val="0"/>
                <w:szCs w:val="21"/>
              </w:rPr>
              <w:t>W负载。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342" w:type="dxa"/>
            <w:vMerge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430DFC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</w:tcPr>
          <w:p w:rsidR="00430DFC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30DFC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Cs w:val="21"/>
              </w:rPr>
              <w:t>强切</w:t>
            </w:r>
            <w:r>
              <w:rPr>
                <w:rFonts w:ascii="宋体" w:hAnsi="宋体" w:cs="宋体"/>
                <w:kern w:val="0"/>
                <w:szCs w:val="21"/>
              </w:rPr>
              <w:t>模块</w:t>
            </w:r>
            <w:proofErr w:type="gramEnd"/>
          </w:p>
        </w:tc>
        <w:tc>
          <w:tcPr>
            <w:tcW w:w="5811" w:type="dxa"/>
            <w:vAlign w:val="center"/>
          </w:tcPr>
          <w:p w:rsidR="00430DFC" w:rsidRPr="00A613AE" w:rsidRDefault="0059064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90649">
              <w:rPr>
                <w:rFonts w:ascii="宋体" w:hAnsi="宋体" w:cs="宋体" w:hint="eastAsia"/>
                <w:kern w:val="0"/>
                <w:szCs w:val="21"/>
              </w:rPr>
              <w:t>电子编码，</w:t>
            </w:r>
            <w:proofErr w:type="gramStart"/>
            <w:r w:rsidRPr="00590649">
              <w:rPr>
                <w:rFonts w:ascii="宋体" w:hAnsi="宋体" w:cs="宋体" w:hint="eastAsia"/>
                <w:kern w:val="0"/>
                <w:szCs w:val="21"/>
              </w:rPr>
              <w:t>单动作</w:t>
            </w:r>
            <w:proofErr w:type="gramEnd"/>
            <w:r w:rsidRPr="00590649">
              <w:rPr>
                <w:rFonts w:ascii="宋体" w:hAnsi="宋体" w:cs="宋体" w:hint="eastAsia"/>
                <w:kern w:val="0"/>
                <w:szCs w:val="21"/>
              </w:rPr>
              <w:t>输入、输出。无源输出容量：DC24V/2A，有源输出容量：DC24V/1A。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30DFC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30DFC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 w:rsidRPr="00A613AE">
              <w:rPr>
                <w:rFonts w:ascii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430DFC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42" w:type="dxa"/>
            <w:vMerge/>
            <w:shd w:val="clear" w:color="000000" w:fill="FFFFFF"/>
            <w:noWrap/>
            <w:vAlign w:val="center"/>
          </w:tcPr>
          <w:p w:rsidR="00430DFC" w:rsidRPr="00A613AE" w:rsidRDefault="00430DFC" w:rsidP="00A613AE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447F9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1447F9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7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color w:val="000000"/>
                <w:kern w:val="0"/>
                <w:szCs w:val="21"/>
              </w:rPr>
              <w:t>隔离器</w:t>
            </w:r>
          </w:p>
        </w:tc>
        <w:tc>
          <w:tcPr>
            <w:tcW w:w="5811" w:type="dxa"/>
            <w:vAlign w:val="center"/>
          </w:tcPr>
          <w:p w:rsidR="001447F9" w:rsidRPr="00A613AE" w:rsidRDefault="00E152B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E152BC">
              <w:rPr>
                <w:rFonts w:ascii="宋体" w:hAnsi="宋体" w:cs="宋体" w:hint="eastAsia"/>
                <w:kern w:val="0"/>
                <w:szCs w:val="21"/>
              </w:rPr>
              <w:t>自恢复型，用于保护、隔离信号二总线。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1342" w:type="dxa"/>
            <w:vMerge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447F9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1447F9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8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端子箱</w:t>
            </w:r>
          </w:p>
        </w:tc>
        <w:tc>
          <w:tcPr>
            <w:tcW w:w="5811" w:type="dxa"/>
            <w:vAlign w:val="center"/>
          </w:tcPr>
          <w:p w:rsidR="001447F9" w:rsidRPr="00A613AE" w:rsidRDefault="00E152B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E152BC">
              <w:rPr>
                <w:rFonts w:ascii="宋体" w:hAnsi="宋体" w:cs="宋体" w:hint="eastAsia"/>
                <w:kern w:val="0"/>
                <w:szCs w:val="21"/>
              </w:rPr>
              <w:t>明装，内含40对接线端子。专为消防报警系统线路分线和接线而设计。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proofErr w:type="gramStart"/>
            <w:r w:rsidRPr="00A613AE">
              <w:rPr>
                <w:rFonts w:ascii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342" w:type="dxa"/>
            <w:vMerge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447F9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1447F9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lastRenderedPageBreak/>
              <w:t>9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447F9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区域报警分机</w:t>
            </w:r>
          </w:p>
        </w:tc>
        <w:tc>
          <w:tcPr>
            <w:tcW w:w="5811" w:type="dxa"/>
            <w:vAlign w:val="center"/>
          </w:tcPr>
          <w:p w:rsidR="001447F9" w:rsidRPr="00A613AE" w:rsidRDefault="00E152BC" w:rsidP="00EA626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壁挂式</w:t>
            </w:r>
            <w:r w:rsidR="00430DFC" w:rsidRPr="00430DFC">
              <w:rPr>
                <w:rFonts w:ascii="宋体" w:hAnsi="宋体" w:cs="宋体" w:hint="eastAsia"/>
                <w:kern w:val="0"/>
                <w:szCs w:val="21"/>
              </w:rPr>
              <w:t>，</w:t>
            </w:r>
            <w:proofErr w:type="gramStart"/>
            <w:r w:rsidR="00013B69">
              <w:rPr>
                <w:rFonts w:ascii="宋体" w:hAnsi="宋体" w:cs="宋体" w:hint="eastAsia"/>
                <w:kern w:val="0"/>
                <w:szCs w:val="21"/>
              </w:rPr>
              <w:t>汉</w:t>
            </w:r>
            <w:r w:rsidR="00EA6267">
              <w:rPr>
                <w:rFonts w:ascii="宋体" w:hAnsi="宋体" w:cs="宋体" w:hint="eastAsia"/>
                <w:kern w:val="0"/>
                <w:szCs w:val="21"/>
              </w:rPr>
              <w:t>字</w:t>
            </w:r>
            <w:r w:rsidR="00013B69">
              <w:rPr>
                <w:rFonts w:ascii="宋体" w:hAnsi="宋体" w:cs="宋体" w:hint="eastAsia"/>
                <w:kern w:val="0"/>
                <w:szCs w:val="21"/>
              </w:rPr>
              <w:t>夜</w:t>
            </w:r>
            <w:r w:rsidR="00430DFC" w:rsidRPr="00430DFC">
              <w:rPr>
                <w:rFonts w:ascii="宋体" w:hAnsi="宋体" w:cs="宋体" w:hint="eastAsia"/>
                <w:kern w:val="0"/>
                <w:szCs w:val="21"/>
              </w:rPr>
              <w:t>晶显示</w:t>
            </w:r>
            <w:proofErr w:type="gramEnd"/>
            <w:r w:rsidR="00430DFC" w:rsidRPr="00430DFC">
              <w:rPr>
                <w:rFonts w:ascii="宋体" w:hAnsi="宋体" w:cs="宋体" w:hint="eastAsia"/>
                <w:kern w:val="0"/>
                <w:szCs w:val="21"/>
              </w:rPr>
              <w:t>，报警联动点总数为</w:t>
            </w:r>
            <w:r>
              <w:rPr>
                <w:rFonts w:ascii="宋体" w:hAnsi="宋体" w:cs="宋体"/>
                <w:kern w:val="0"/>
                <w:szCs w:val="21"/>
              </w:rPr>
              <w:t>242</w:t>
            </w:r>
            <w:r w:rsidR="00430DFC" w:rsidRPr="00430DFC">
              <w:rPr>
                <w:rFonts w:ascii="宋体" w:hAnsi="宋体" w:cs="宋体" w:hint="eastAsia"/>
                <w:kern w:val="0"/>
                <w:szCs w:val="21"/>
              </w:rPr>
              <w:t>点（</w:t>
            </w:r>
            <w:r>
              <w:rPr>
                <w:rFonts w:ascii="宋体" w:hAnsi="宋体" w:cs="宋体"/>
                <w:kern w:val="0"/>
                <w:szCs w:val="21"/>
              </w:rPr>
              <w:t>1</w:t>
            </w:r>
            <w:r w:rsidR="00430DFC" w:rsidRPr="00430DFC">
              <w:rPr>
                <w:rFonts w:ascii="宋体" w:hAnsi="宋体" w:cs="宋体" w:hint="eastAsia"/>
                <w:kern w:val="0"/>
                <w:szCs w:val="21"/>
              </w:rPr>
              <w:t>个回路）,含打印机，</w:t>
            </w:r>
            <w:proofErr w:type="gramStart"/>
            <w:r w:rsidR="00430DFC" w:rsidRPr="00430DFC">
              <w:rPr>
                <w:rFonts w:ascii="宋体" w:hAnsi="宋体" w:cs="宋体" w:hint="eastAsia"/>
                <w:kern w:val="0"/>
                <w:szCs w:val="21"/>
              </w:rPr>
              <w:t>含备电</w:t>
            </w:r>
            <w:proofErr w:type="gramEnd"/>
            <w:r w:rsidR="00430DFC" w:rsidRPr="00430DFC">
              <w:rPr>
                <w:rFonts w:ascii="宋体" w:hAnsi="宋体" w:cs="宋体" w:hint="eastAsia"/>
                <w:kern w:val="0"/>
                <w:szCs w:val="21"/>
              </w:rPr>
              <w:t>，含</w:t>
            </w:r>
            <w:r w:rsidR="00C03A97">
              <w:rPr>
                <w:rFonts w:ascii="宋体" w:hAnsi="宋体" w:cs="宋体"/>
                <w:kern w:val="0"/>
                <w:szCs w:val="21"/>
              </w:rPr>
              <w:t>6</w:t>
            </w:r>
            <w:r w:rsidR="00C03A97">
              <w:rPr>
                <w:rFonts w:ascii="宋体" w:hAnsi="宋体" w:cs="宋体" w:hint="eastAsia"/>
                <w:kern w:val="0"/>
                <w:szCs w:val="21"/>
              </w:rPr>
              <w:t>路</w:t>
            </w:r>
            <w:r w:rsidR="00C03A97">
              <w:rPr>
                <w:rFonts w:ascii="宋体" w:hAnsi="宋体" w:cs="宋体"/>
                <w:kern w:val="0"/>
                <w:szCs w:val="21"/>
              </w:rPr>
              <w:t>直接控制点。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342" w:type="dxa"/>
            <w:vMerge/>
            <w:shd w:val="clear" w:color="000000" w:fill="FFFFFF"/>
            <w:noWrap/>
            <w:vAlign w:val="center"/>
            <w:hideMark/>
          </w:tcPr>
          <w:p w:rsidR="001447F9" w:rsidRPr="00A613AE" w:rsidRDefault="001447F9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A613AE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A613AE" w:rsidRPr="00A613AE" w:rsidRDefault="00430DF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10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613AE" w:rsidRPr="00A613AE" w:rsidRDefault="00A613AE" w:rsidP="0059064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电线</w:t>
            </w:r>
            <w:r w:rsidR="00590649">
              <w:rPr>
                <w:rFonts w:ascii="宋体" w:hAnsi="宋体" w:cs="宋体"/>
                <w:kern w:val="0"/>
                <w:szCs w:val="21"/>
              </w:rPr>
              <w:t>Z</w:t>
            </w:r>
            <w:r w:rsidRPr="00A613AE">
              <w:rPr>
                <w:rFonts w:ascii="宋体" w:hAnsi="宋体" w:cs="宋体" w:hint="eastAsia"/>
                <w:kern w:val="0"/>
                <w:szCs w:val="21"/>
              </w:rPr>
              <w:t>RVS2*1.5</w:t>
            </w:r>
          </w:p>
        </w:tc>
        <w:tc>
          <w:tcPr>
            <w:tcW w:w="5811" w:type="dxa"/>
            <w:vAlign w:val="center"/>
          </w:tcPr>
          <w:p w:rsidR="00A613AE" w:rsidRPr="00A613AE" w:rsidRDefault="00E152BC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国标</w:t>
            </w:r>
            <w:r w:rsidR="00590649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2000</w:t>
            </w:r>
          </w:p>
        </w:tc>
        <w:tc>
          <w:tcPr>
            <w:tcW w:w="1342" w:type="dxa"/>
            <w:shd w:val="clear" w:color="000000" w:fill="FFFFFF"/>
            <w:noWrap/>
            <w:vAlign w:val="center"/>
            <w:hideMark/>
          </w:tcPr>
          <w:p w:rsidR="00A613AE" w:rsidRPr="00A613AE" w:rsidRDefault="00A613AE" w:rsidP="00430DF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>
              <w:rPr>
                <w:rFonts w:ascii="宋体" w:hAnsi="宋体" w:cs="宋体" w:hint="eastAsia"/>
                <w:kern w:val="0"/>
                <w:szCs w:val="21"/>
              </w:rPr>
              <w:t>按</w:t>
            </w:r>
            <w:r>
              <w:rPr>
                <w:rFonts w:ascii="宋体" w:hAnsi="宋体" w:cs="宋体"/>
                <w:kern w:val="0"/>
                <w:szCs w:val="21"/>
              </w:rPr>
              <w:t>现场实际计量</w:t>
            </w:r>
            <w:r w:rsidR="00430DFC"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="00430DFC">
              <w:rPr>
                <w:rFonts w:ascii="宋体" w:hAnsi="宋体" w:cs="宋体"/>
                <w:kern w:val="0"/>
                <w:szCs w:val="21"/>
              </w:rPr>
              <w:t>辅材请</w:t>
            </w:r>
            <w:r w:rsidR="00430DFC">
              <w:rPr>
                <w:rFonts w:ascii="宋体" w:hAnsi="宋体" w:cs="宋体" w:hint="eastAsia"/>
                <w:kern w:val="0"/>
                <w:szCs w:val="21"/>
              </w:rPr>
              <w:t>计入综合</w:t>
            </w:r>
            <w:r w:rsidR="00430DFC">
              <w:rPr>
                <w:rFonts w:ascii="宋体" w:hAnsi="宋体" w:cs="宋体"/>
                <w:kern w:val="0"/>
                <w:szCs w:val="21"/>
              </w:rPr>
              <w:t>造价</w:t>
            </w:r>
          </w:p>
        </w:tc>
      </w:tr>
      <w:tr w:rsidR="00A613AE" w:rsidRPr="00A613AE" w:rsidTr="00590649">
        <w:trPr>
          <w:trHeight w:val="724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:rsidR="00A613AE" w:rsidRPr="00A613AE" w:rsidRDefault="00A613AE" w:rsidP="00430DF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1</w:t>
            </w:r>
            <w:r w:rsidR="00430DFC">
              <w:rPr>
                <w:rFonts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>合计</w:t>
            </w:r>
          </w:p>
        </w:tc>
        <w:tc>
          <w:tcPr>
            <w:tcW w:w="5811" w:type="dxa"/>
            <w:vAlign w:val="center"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342" w:type="dxa"/>
            <w:shd w:val="clear" w:color="000000" w:fill="FFFFFF"/>
            <w:noWrap/>
            <w:vAlign w:val="center"/>
            <w:hideMark/>
          </w:tcPr>
          <w:p w:rsidR="00A613AE" w:rsidRPr="00A613AE" w:rsidRDefault="00A613AE" w:rsidP="00A613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A613AE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</w:tr>
    </w:tbl>
    <w:p w:rsidR="00195281" w:rsidRDefault="00195281" w:rsidP="00C7058C">
      <w:pPr>
        <w:spacing w:line="579" w:lineRule="exact"/>
      </w:pPr>
    </w:p>
    <w:p w:rsidR="001447F9" w:rsidRDefault="001447F9" w:rsidP="00C7058C">
      <w:pPr>
        <w:spacing w:line="579" w:lineRule="exact"/>
      </w:pPr>
    </w:p>
    <w:p w:rsidR="001447F9" w:rsidRDefault="001447F9" w:rsidP="00C7058C">
      <w:pPr>
        <w:spacing w:line="579" w:lineRule="exact"/>
      </w:pPr>
    </w:p>
    <w:p w:rsidR="00BA037C" w:rsidRDefault="00BA037C" w:rsidP="00C7058C">
      <w:pPr>
        <w:spacing w:line="579" w:lineRule="exact"/>
      </w:pPr>
    </w:p>
    <w:p w:rsidR="00BA037C" w:rsidRDefault="00BA037C" w:rsidP="00C7058C">
      <w:pPr>
        <w:spacing w:line="579" w:lineRule="exact"/>
      </w:pPr>
    </w:p>
    <w:p w:rsidR="00BA037C" w:rsidRDefault="00BA037C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EA6267" w:rsidRDefault="00EA6267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1269</wp:posOffset>
            </wp:positionH>
            <wp:positionV relativeFrom="paragraph">
              <wp:posOffset>87630</wp:posOffset>
            </wp:positionV>
            <wp:extent cx="8048625" cy="5623977"/>
            <wp:effectExtent l="0" t="0" r="0" b="0"/>
            <wp:wrapNone/>
            <wp:docPr id="6" name="图片 6" descr="C:\Users\admin\Desktop\专家公寓1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专家公寓1楼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4057" cy="5627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144780</wp:posOffset>
            </wp:positionV>
            <wp:extent cx="7972425" cy="5577704"/>
            <wp:effectExtent l="0" t="0" r="0" b="0"/>
            <wp:wrapNone/>
            <wp:docPr id="7" name="图片 7" descr="C:\Users\admin\Desktop\专家公寓2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专家公寓2楼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3416" cy="558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  <w:r>
        <w:rPr>
          <w:noProof/>
        </w:rPr>
        <w:lastRenderedPageBreak/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11430</wp:posOffset>
            </wp:positionV>
            <wp:extent cx="8077200" cy="5640898"/>
            <wp:effectExtent l="0" t="0" r="0" b="0"/>
            <wp:wrapNone/>
            <wp:docPr id="8" name="图片 8" descr="C:\Users\admin\Desktop\专家公寓3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专家公寓3楼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84" cy="564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  <w:r>
        <w:rPr>
          <w:noProof/>
        </w:rPr>
        <w:lastRenderedPageBreak/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40005</wp:posOffset>
            </wp:positionV>
            <wp:extent cx="8029575" cy="5610225"/>
            <wp:effectExtent l="0" t="0" r="0" b="0"/>
            <wp:wrapNone/>
            <wp:docPr id="9" name="图片 9" descr="C:\Users\admin\Desktop\专家公寓4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专家公寓4楼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957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6C4778" w:rsidRDefault="006C4778" w:rsidP="00C7058C">
      <w:pPr>
        <w:spacing w:line="579" w:lineRule="exact"/>
      </w:pPr>
    </w:p>
    <w:p w:rsidR="00BA037C" w:rsidRDefault="00BA037C" w:rsidP="00C7058C">
      <w:pPr>
        <w:spacing w:line="579" w:lineRule="exact"/>
      </w:pPr>
    </w:p>
    <w:p w:rsidR="001447F9" w:rsidRDefault="001447F9" w:rsidP="001447F9">
      <w:pPr>
        <w:spacing w:line="579" w:lineRule="exact"/>
      </w:pPr>
      <w:r>
        <w:rPr>
          <w:rFonts w:hint="eastAsia"/>
        </w:rPr>
        <w:lastRenderedPageBreak/>
        <w:t>附件二</w:t>
      </w:r>
      <w:r>
        <w:t>：</w:t>
      </w:r>
    </w:p>
    <w:p w:rsidR="001447F9" w:rsidRDefault="001447F9" w:rsidP="001447F9">
      <w:pPr>
        <w:spacing w:line="579" w:lineRule="exact"/>
        <w:jc w:val="center"/>
        <w:rPr>
          <w:rFonts w:ascii="方正小标宋_GBK" w:eastAsia="方正小标宋_GBK"/>
          <w:sz w:val="44"/>
        </w:rPr>
      </w:pPr>
      <w:r w:rsidRPr="001447F9">
        <w:rPr>
          <w:rFonts w:ascii="方正小标宋_GBK" w:eastAsia="方正小标宋_GBK" w:hint="eastAsia"/>
          <w:sz w:val="44"/>
        </w:rPr>
        <w:t>文华苑附楼无线火灾报警系统改造工程清单及工程</w:t>
      </w:r>
      <w:r w:rsidRPr="001447F9">
        <w:rPr>
          <w:rFonts w:ascii="方正小标宋_GBK" w:eastAsia="方正小标宋_GBK"/>
          <w:sz w:val="44"/>
        </w:rPr>
        <w:t>示意图纸</w:t>
      </w:r>
    </w:p>
    <w:tbl>
      <w:tblPr>
        <w:tblStyle w:val="a9"/>
        <w:tblW w:w="13466" w:type="dxa"/>
        <w:tblLook w:val="04A0" w:firstRow="1" w:lastRow="0" w:firstColumn="1" w:lastColumn="0" w:noHBand="0" w:noVBand="1"/>
      </w:tblPr>
      <w:tblGrid>
        <w:gridCol w:w="675"/>
        <w:gridCol w:w="2410"/>
        <w:gridCol w:w="7513"/>
        <w:gridCol w:w="709"/>
        <w:gridCol w:w="708"/>
        <w:gridCol w:w="709"/>
        <w:gridCol w:w="742"/>
      </w:tblGrid>
      <w:tr w:rsidR="00590649" w:rsidRPr="00590649" w:rsidTr="006C4778">
        <w:trPr>
          <w:trHeight w:val="818"/>
        </w:trPr>
        <w:tc>
          <w:tcPr>
            <w:tcW w:w="675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序号</w:t>
            </w:r>
          </w:p>
        </w:tc>
        <w:tc>
          <w:tcPr>
            <w:tcW w:w="2410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规格型号</w:t>
            </w:r>
          </w:p>
        </w:tc>
        <w:tc>
          <w:tcPr>
            <w:tcW w:w="7513" w:type="dxa"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性能</w:t>
            </w:r>
          </w:p>
        </w:tc>
        <w:tc>
          <w:tcPr>
            <w:tcW w:w="709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品牌</w:t>
            </w:r>
          </w:p>
        </w:tc>
        <w:tc>
          <w:tcPr>
            <w:tcW w:w="708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单位</w:t>
            </w:r>
          </w:p>
        </w:tc>
        <w:tc>
          <w:tcPr>
            <w:tcW w:w="709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数量</w:t>
            </w:r>
          </w:p>
        </w:tc>
        <w:tc>
          <w:tcPr>
            <w:tcW w:w="742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备注</w:t>
            </w:r>
          </w:p>
        </w:tc>
      </w:tr>
      <w:tr w:rsidR="006C4778" w:rsidRPr="00EA6267" w:rsidTr="006C4778">
        <w:trPr>
          <w:trHeight w:val="818"/>
        </w:trPr>
        <w:tc>
          <w:tcPr>
            <w:tcW w:w="675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1</w:t>
            </w:r>
          </w:p>
        </w:tc>
        <w:tc>
          <w:tcPr>
            <w:tcW w:w="2410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无线烟感</w:t>
            </w:r>
          </w:p>
        </w:tc>
        <w:tc>
          <w:tcPr>
            <w:tcW w:w="7513" w:type="dxa"/>
          </w:tcPr>
          <w:p w:rsidR="00BA037C" w:rsidRPr="00590649" w:rsidRDefault="00BA037C" w:rsidP="00AF3AA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通讯方式：</w:t>
            </w:r>
            <w:proofErr w:type="spell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LoRa</w:t>
            </w:r>
            <w:proofErr w:type="spell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通讯；工作原理：光电式、热敏元件感温；工作电压：DC3.0V（锂电池）；工作电流：静态电流≤13μA，报警电流≤50mA；感温报警：定温57℃，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差温约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8℃/min；报警方式：声光报警；产品需符合GB 20517-2006《独立式感烟火灾探测报警器》要求。</w:t>
            </w:r>
          </w:p>
          <w:p w:rsidR="001447F9" w:rsidRPr="00590649" w:rsidRDefault="00BA037C" w:rsidP="00AF3AAF">
            <w:pPr>
              <w:jc w:val="left"/>
              <w:rPr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设备应具备抗水汽干扰功能，能够在水汽环境中防止误报，并在水汽环境出现烟雾时能正常报警。在进行温度探测报警时，支持差温和定温报警功能。当环境温度达到57℃时或环境空气温度变化≥8℃/min,会发生报警。自动复位：当烟雾浓度低于报警设定阈值以后自动复位；报警音量：≥85dB@3m（A计权）；报警分类：火灾报警、低压报警、故障报警、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防拆报警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；其他功能：自检按键、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本地/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远程消音；电池设计寿命：5年；使用环境：温度：-10℃～55℃， 相对湿度：≤95% （无凝露）；</w:t>
            </w:r>
          </w:p>
        </w:tc>
        <w:tc>
          <w:tcPr>
            <w:tcW w:w="709" w:type="dxa"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套</w:t>
            </w:r>
          </w:p>
        </w:tc>
        <w:tc>
          <w:tcPr>
            <w:tcW w:w="709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90</w:t>
            </w:r>
          </w:p>
        </w:tc>
        <w:tc>
          <w:tcPr>
            <w:tcW w:w="742" w:type="dxa"/>
            <w:vMerge w:val="restart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需和学校</w:t>
            </w:r>
            <w:r w:rsidRPr="00590649">
              <w:rPr>
                <w:szCs w:val="21"/>
              </w:rPr>
              <w:t>现有</w:t>
            </w:r>
            <w:r w:rsidRPr="00590649">
              <w:rPr>
                <w:rFonts w:hint="eastAsia"/>
                <w:szCs w:val="21"/>
              </w:rPr>
              <w:t>无线</w:t>
            </w:r>
            <w:r w:rsidRPr="00590649">
              <w:rPr>
                <w:szCs w:val="21"/>
              </w:rPr>
              <w:t>火灾报警系统有效兼容</w:t>
            </w:r>
            <w:r w:rsidRPr="00590649">
              <w:rPr>
                <w:rFonts w:hint="eastAsia"/>
                <w:szCs w:val="21"/>
              </w:rPr>
              <w:t xml:space="preserve">　</w:t>
            </w:r>
          </w:p>
        </w:tc>
      </w:tr>
      <w:tr w:rsidR="006C4778" w:rsidRPr="00590649" w:rsidTr="006C4778">
        <w:trPr>
          <w:trHeight w:val="818"/>
        </w:trPr>
        <w:tc>
          <w:tcPr>
            <w:tcW w:w="675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2</w:t>
            </w:r>
          </w:p>
        </w:tc>
        <w:tc>
          <w:tcPr>
            <w:tcW w:w="2410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无线手动报警按钮</w:t>
            </w:r>
          </w:p>
        </w:tc>
        <w:tc>
          <w:tcPr>
            <w:tcW w:w="7513" w:type="dxa"/>
          </w:tcPr>
          <w:p w:rsidR="001447F9" w:rsidRPr="00590649" w:rsidRDefault="00BA037C" w:rsidP="00EA6267">
            <w:pPr>
              <w:widowControl/>
              <w:jc w:val="left"/>
              <w:rPr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电源：锂电池2400mAh，DC 3V</w:t>
            </w:r>
            <w:r w:rsidR="00EA626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电池使用寿命：5年；工作电流：待机状态≤5μA；工作原理：手动触发；通讯方式：</w:t>
            </w:r>
            <w:proofErr w:type="spell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LoRa</w:t>
            </w:r>
            <w:proofErr w:type="spell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，双向FSK；报警指示灯：1个，红色：报警， 黄色：故障，绿色：状态（通讯、信号、对码）；支持钥匙复位、信号查询、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防拆报警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、欠压报警；通讯性能：空旷场景1.5~2km ，普通墙体3~5堵， 沉重墙 1~2堵 ，地下室 1堵；报警输出：1路，继电器容量（24VDC /1A）；产品需符合GB 19880-2005《手动火灾报警按钮》要求。工作温度 报警状态≤60 mA；工作湿度 -10℃ ~ 55℃；</w:t>
            </w:r>
          </w:p>
        </w:tc>
        <w:tc>
          <w:tcPr>
            <w:tcW w:w="709" w:type="dxa"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套</w:t>
            </w:r>
          </w:p>
        </w:tc>
        <w:tc>
          <w:tcPr>
            <w:tcW w:w="709" w:type="dxa"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10</w:t>
            </w:r>
          </w:p>
        </w:tc>
        <w:tc>
          <w:tcPr>
            <w:tcW w:w="742" w:type="dxa"/>
            <w:vMerge/>
            <w:hideMark/>
          </w:tcPr>
          <w:p w:rsidR="001447F9" w:rsidRPr="00590649" w:rsidRDefault="001447F9" w:rsidP="001447F9">
            <w:pPr>
              <w:spacing w:line="579" w:lineRule="exact"/>
              <w:jc w:val="center"/>
              <w:rPr>
                <w:szCs w:val="21"/>
              </w:rPr>
            </w:pPr>
          </w:p>
        </w:tc>
      </w:tr>
      <w:tr w:rsidR="006C4778" w:rsidRPr="00590649" w:rsidTr="006C4778">
        <w:trPr>
          <w:trHeight w:val="818"/>
        </w:trPr>
        <w:tc>
          <w:tcPr>
            <w:tcW w:w="675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3</w:t>
            </w:r>
          </w:p>
        </w:tc>
        <w:tc>
          <w:tcPr>
            <w:tcW w:w="2410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无线声光报警器</w:t>
            </w:r>
          </w:p>
        </w:tc>
        <w:tc>
          <w:tcPr>
            <w:tcW w:w="7513" w:type="dxa"/>
          </w:tcPr>
          <w:p w:rsidR="00BA037C" w:rsidRPr="00590649" w:rsidRDefault="00BA037C" w:rsidP="00EA6267">
            <w:pPr>
              <w:widowControl/>
              <w:jc w:val="left"/>
              <w:rPr>
                <w:rFonts w:ascii="仿宋" w:eastAsia="仿宋" w:hAnsi="仿宋"/>
                <w:color w:val="000000"/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工作电流：待机状态≤5μA，报警状态≤100mA；通讯方式：</w:t>
            </w:r>
            <w:proofErr w:type="spell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LoRa</w:t>
            </w:r>
            <w:proofErr w:type="spell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，双向FSK；供电：锂电池，DC 3V；电池使用寿命：待机：5年；报警音量：≥85dB@3m（A计权）；报警指示灯：1个，红色：报警， 黄色：故障，绿色：状态（通讯、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信号、对码）；闪光频率：1Hz～2Hz；变调周期：3 s ~ 5 s；产品需符合GB 26851-2011《火灾声和/或光警报器》要求。通讯性能：空旷场景1.5~2km，普通墙体3~5堵，沉重墙 1~2堵。地下室1堵。功能：信号查询、远程消警、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防拆报警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、欠压报警</w:t>
            </w:r>
            <w:r w:rsidR="006C4778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。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安装方式：壁装、表面安装</w:t>
            </w:r>
            <w:r w:rsidR="006C4778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。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工作温度：-10℃ ~ 55℃</w:t>
            </w:r>
            <w:r w:rsidR="006C4778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。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工作湿度：≤95%</w:t>
            </w:r>
            <w:r w:rsidR="006C4778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。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外壳材质：ABS，红色</w:t>
            </w:r>
            <w:r w:rsidR="00EA626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。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产品执行标准：GB 26851-2011《火灾声和/或光警报器》</w:t>
            </w:r>
            <w:r w:rsidR="006C4778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。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安装方式：壁装、表面安装（室内）</w:t>
            </w:r>
          </w:p>
        </w:tc>
        <w:tc>
          <w:tcPr>
            <w:tcW w:w="709" w:type="dxa"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套</w:t>
            </w:r>
          </w:p>
        </w:tc>
        <w:tc>
          <w:tcPr>
            <w:tcW w:w="709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10</w:t>
            </w:r>
          </w:p>
        </w:tc>
        <w:tc>
          <w:tcPr>
            <w:tcW w:w="742" w:type="dxa"/>
            <w:vMerge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</w:p>
        </w:tc>
      </w:tr>
      <w:tr w:rsidR="006C4778" w:rsidRPr="00590649" w:rsidTr="006C4778">
        <w:trPr>
          <w:trHeight w:val="818"/>
        </w:trPr>
        <w:tc>
          <w:tcPr>
            <w:tcW w:w="675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4</w:t>
            </w:r>
          </w:p>
        </w:tc>
        <w:tc>
          <w:tcPr>
            <w:tcW w:w="2410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物联网消防报警网关</w:t>
            </w:r>
          </w:p>
        </w:tc>
        <w:tc>
          <w:tcPr>
            <w:tcW w:w="7513" w:type="dxa"/>
          </w:tcPr>
          <w:p w:rsidR="00BA037C" w:rsidRPr="00590649" w:rsidRDefault="00BA037C" w:rsidP="00EA6267">
            <w:pPr>
              <w:widowControl/>
              <w:jc w:val="left"/>
              <w:rPr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工作电压：DC12V；上行通讯：以太网；下行通讯：</w:t>
            </w:r>
            <w:proofErr w:type="spell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LoRa</w:t>
            </w:r>
            <w:proofErr w:type="spell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；下行频率：470MHz~510MHz；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br/>
              <w:t>外设接入数量：128个；</w:t>
            </w:r>
            <w:proofErr w:type="spell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LoRa</w:t>
            </w:r>
            <w:proofErr w:type="spell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无线通讯性能：空旷场景1.5KM-2.0KM，普通墙体3~5面，承重墙1~2面，地下室1面；报警声压：75dB（A）@1m；备电：2500mAH 7.2V； 支持网关上中文报警内容查看，包括安装位置、设备序列号、警情发生的时间、事件的触发/恢复等信息。发生主电、备电、有线网络、无线网络、通讯串口异常、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防拆等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异常时，都可以检测并在网关屏幕上中文的方式展示故障。前端外设烟感、手报、电池欠压等异常，声光产品的主电、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备电异常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，烟感传感器异常，前端设备的离线时，产生故障告警。设备具有防误报功能，当关闭该功能时：触发单个火灾探测器，会联动声光。 当开启该功能时：需要触发两个探测器报警，才能互联报警（手动报警不受限制，触发就可以联动报警）</w:t>
            </w:r>
            <w:r w:rsidR="006C4778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。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工作环境：工作温度：-10~55℃；工作湿度：≤95%RH（无凝露）</w:t>
            </w:r>
          </w:p>
        </w:tc>
        <w:tc>
          <w:tcPr>
            <w:tcW w:w="709" w:type="dxa"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台</w:t>
            </w:r>
          </w:p>
        </w:tc>
        <w:tc>
          <w:tcPr>
            <w:tcW w:w="709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4</w:t>
            </w:r>
          </w:p>
        </w:tc>
        <w:tc>
          <w:tcPr>
            <w:tcW w:w="742" w:type="dxa"/>
            <w:vMerge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</w:p>
        </w:tc>
      </w:tr>
      <w:tr w:rsidR="008B3D23" w:rsidRPr="00590649" w:rsidTr="006C4778">
        <w:trPr>
          <w:trHeight w:val="818"/>
        </w:trPr>
        <w:tc>
          <w:tcPr>
            <w:tcW w:w="675" w:type="dxa"/>
          </w:tcPr>
          <w:p w:rsidR="008B3D23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2410" w:type="dxa"/>
          </w:tcPr>
          <w:p w:rsidR="008B3D23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智慧用电网关</w:t>
            </w:r>
          </w:p>
        </w:tc>
        <w:tc>
          <w:tcPr>
            <w:tcW w:w="7513" w:type="dxa"/>
          </w:tcPr>
          <w:p w:rsidR="008B3D23" w:rsidRPr="00590649" w:rsidRDefault="008B3D23" w:rsidP="006C4778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3"/>
                <w:szCs w:val="13"/>
              </w:rPr>
              <w:t>供</w:t>
            </w:r>
            <w:r w:rsidRPr="008B3D23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电方式：12V 1A，含适配器；待机电流：500mA；接口参数：RS485、RS232、一路输出、一路输入、一路ADC采样；通讯方式：上行：有线网络；下行：RS485、RS232；</w:t>
            </w:r>
          </w:p>
        </w:tc>
        <w:tc>
          <w:tcPr>
            <w:tcW w:w="709" w:type="dxa"/>
          </w:tcPr>
          <w:p w:rsidR="008B3D23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</w:tcPr>
          <w:p w:rsidR="008B3D23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台</w:t>
            </w:r>
          </w:p>
        </w:tc>
        <w:tc>
          <w:tcPr>
            <w:tcW w:w="709" w:type="dxa"/>
          </w:tcPr>
          <w:p w:rsidR="008B3D23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742" w:type="dxa"/>
          </w:tcPr>
          <w:p w:rsidR="008B3D23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</w:p>
        </w:tc>
      </w:tr>
      <w:tr w:rsidR="00590649" w:rsidRPr="00590649" w:rsidTr="006C4778">
        <w:trPr>
          <w:trHeight w:val="818"/>
        </w:trPr>
        <w:tc>
          <w:tcPr>
            <w:tcW w:w="675" w:type="dxa"/>
            <w:hideMark/>
          </w:tcPr>
          <w:p w:rsidR="00BA037C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6</w:t>
            </w:r>
          </w:p>
        </w:tc>
        <w:tc>
          <w:tcPr>
            <w:tcW w:w="2410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门卫客户端</w:t>
            </w:r>
          </w:p>
        </w:tc>
        <w:tc>
          <w:tcPr>
            <w:tcW w:w="7513" w:type="dxa"/>
          </w:tcPr>
          <w:p w:rsidR="00BA037C" w:rsidRPr="00590649" w:rsidRDefault="00BA037C" w:rsidP="00BA037C">
            <w:pPr>
              <w:snapToGrid w:val="0"/>
              <w:spacing w:line="264" w:lineRule="auto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CPU:1颗intel处理器，核数≥6核，主频≥3.0GHz ；内存：8G DDR4 2666MHz；显卡：≥2GB显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存独立显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卡；硬盘：一块256G SSD硬盘+1块1THHD硬盘；系统：预装WIN10系统，配套22英寸LCD显示器和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键鼠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套装</w:t>
            </w:r>
          </w:p>
        </w:tc>
        <w:tc>
          <w:tcPr>
            <w:tcW w:w="709" w:type="dxa"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台</w:t>
            </w:r>
          </w:p>
        </w:tc>
        <w:tc>
          <w:tcPr>
            <w:tcW w:w="709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1</w:t>
            </w:r>
          </w:p>
        </w:tc>
        <w:tc>
          <w:tcPr>
            <w:tcW w:w="742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 xml:space="preserve">　</w:t>
            </w:r>
          </w:p>
        </w:tc>
      </w:tr>
      <w:tr w:rsidR="00590649" w:rsidRPr="00590649" w:rsidTr="006C4778">
        <w:trPr>
          <w:trHeight w:val="818"/>
        </w:trPr>
        <w:tc>
          <w:tcPr>
            <w:tcW w:w="675" w:type="dxa"/>
            <w:hideMark/>
          </w:tcPr>
          <w:p w:rsidR="00BA037C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7</w:t>
            </w:r>
          </w:p>
        </w:tc>
        <w:tc>
          <w:tcPr>
            <w:tcW w:w="2410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电源适配器</w:t>
            </w:r>
          </w:p>
        </w:tc>
        <w:tc>
          <w:tcPr>
            <w:tcW w:w="7513" w:type="dxa"/>
          </w:tcPr>
          <w:p w:rsidR="00BA037C" w:rsidRPr="00590649" w:rsidRDefault="00BA037C" w:rsidP="00590649">
            <w:pPr>
              <w:spacing w:line="579" w:lineRule="exact"/>
              <w:rPr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电源适配器，DC 12V/1A</w:t>
            </w:r>
          </w:p>
        </w:tc>
        <w:tc>
          <w:tcPr>
            <w:tcW w:w="709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/</w:t>
            </w:r>
          </w:p>
        </w:tc>
        <w:tc>
          <w:tcPr>
            <w:tcW w:w="708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proofErr w:type="gramStart"/>
            <w:r w:rsidRPr="00590649">
              <w:rPr>
                <w:rFonts w:hint="eastAsia"/>
                <w:szCs w:val="21"/>
              </w:rPr>
              <w:t>个</w:t>
            </w:r>
            <w:proofErr w:type="gramEnd"/>
          </w:p>
        </w:tc>
        <w:tc>
          <w:tcPr>
            <w:tcW w:w="709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10</w:t>
            </w:r>
          </w:p>
        </w:tc>
        <w:tc>
          <w:tcPr>
            <w:tcW w:w="742" w:type="dxa"/>
            <w:hideMark/>
          </w:tcPr>
          <w:p w:rsidR="00BA037C" w:rsidRPr="00590649" w:rsidRDefault="00BA037C" w:rsidP="00BA037C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 xml:space="preserve">　</w:t>
            </w:r>
          </w:p>
        </w:tc>
      </w:tr>
      <w:tr w:rsidR="00590649" w:rsidRPr="00590649" w:rsidTr="006C4778">
        <w:trPr>
          <w:trHeight w:val="818"/>
        </w:trPr>
        <w:tc>
          <w:tcPr>
            <w:tcW w:w="675" w:type="dxa"/>
            <w:hideMark/>
          </w:tcPr>
          <w:p w:rsidR="00BA037C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lastRenderedPageBreak/>
              <w:t>8</w:t>
            </w:r>
          </w:p>
        </w:tc>
        <w:tc>
          <w:tcPr>
            <w:tcW w:w="2410" w:type="dxa"/>
            <w:hideMark/>
          </w:tcPr>
          <w:p w:rsidR="00BA037C" w:rsidRPr="00590649" w:rsidRDefault="00BA037C" w:rsidP="00AF3AAF">
            <w:pPr>
              <w:spacing w:line="36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交换机</w:t>
            </w:r>
          </w:p>
        </w:tc>
        <w:tc>
          <w:tcPr>
            <w:tcW w:w="7513" w:type="dxa"/>
          </w:tcPr>
          <w:p w:rsidR="00BA037C" w:rsidRPr="00590649" w:rsidRDefault="00590649" w:rsidP="00AF3AAF">
            <w:pPr>
              <w:spacing w:line="4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可用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千兆电接口</w:t>
            </w:r>
            <w:proofErr w:type="gram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数量≥8，可用千兆光接口数量≥2交换容量≥20 </w:t>
            </w:r>
            <w:proofErr w:type="spell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Gbps</w:t>
            </w:r>
            <w:proofErr w:type="spell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转发性能≥14.88 </w:t>
            </w:r>
            <w:proofErr w:type="spell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Mpps</w:t>
            </w:r>
            <w:proofErr w:type="spellEnd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提供CCC证书支持IEEE 802.3、IEEE 802.3u、IEEE 802.3x，IEEE 802.3ab</w:t>
            </w:r>
            <w:r w:rsidR="00AF3AAF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支持通过管理平台，手机APP对交换机进行远程控制和状态查看</w:t>
            </w:r>
            <w:r w:rsidR="00AF3AAF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支持通过管理平台，手机APP对交换机进行系统拓扑展示及管理</w:t>
            </w:r>
            <w:r w:rsidR="00AF3AAF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支持通过管理平台，手机APP对交换机进行远程升级，重启</w:t>
            </w:r>
            <w:r w:rsidR="00AF3AAF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支持通过管理平台对交换机间不同的连接方式进行系统拓扑识别，包括网线连接、光纤连接、无线连接；支持通过管理平台展示链路详情，包括传输速率、链路两端设备信息和链路带宽告警。支持通过管理平台，手机APP在网络拓扑中展示交换机详情，包括基本信息、性能使用信息、交换机面板状态、端口信息</w:t>
            </w:r>
            <w:r w:rsidR="00AF3AAF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支持通过管理平台，手机APP在系统异常时实时推送交换机告警信息并展示告警内容</w:t>
            </w:r>
            <w:r w:rsidR="00AF3AAF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支持通过管理平台对交换机进行流量控制配置，防止数据在传输过程中丢失</w:t>
            </w:r>
            <w:r w:rsidR="00AF3AAF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；</w:t>
            </w: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支持通过管理平台对交换机进行链路聚合配置，可以把多个物理网口配置为一个逻辑端口进行数据传输提供至少2年</w:t>
            </w:r>
            <w:proofErr w:type="gramStart"/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原厂维保服务</w:t>
            </w:r>
            <w:proofErr w:type="gramEnd"/>
          </w:p>
        </w:tc>
        <w:tc>
          <w:tcPr>
            <w:tcW w:w="709" w:type="dxa"/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/</w:t>
            </w:r>
          </w:p>
        </w:tc>
        <w:tc>
          <w:tcPr>
            <w:tcW w:w="708" w:type="dxa"/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台</w:t>
            </w:r>
          </w:p>
        </w:tc>
        <w:tc>
          <w:tcPr>
            <w:tcW w:w="709" w:type="dxa"/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1</w:t>
            </w:r>
          </w:p>
        </w:tc>
        <w:tc>
          <w:tcPr>
            <w:tcW w:w="742" w:type="dxa"/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</w:tr>
      <w:tr w:rsidR="006C4778" w:rsidRPr="00590649" w:rsidTr="006C4778">
        <w:trPr>
          <w:trHeight w:val="70"/>
        </w:trPr>
        <w:tc>
          <w:tcPr>
            <w:tcW w:w="675" w:type="dxa"/>
            <w:hideMark/>
          </w:tcPr>
          <w:p w:rsidR="00BA037C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9</w:t>
            </w:r>
          </w:p>
        </w:tc>
        <w:tc>
          <w:tcPr>
            <w:tcW w:w="2410" w:type="dxa"/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超五类网线</w:t>
            </w:r>
          </w:p>
        </w:tc>
        <w:tc>
          <w:tcPr>
            <w:tcW w:w="7513" w:type="dxa"/>
          </w:tcPr>
          <w:p w:rsidR="00BA037C" w:rsidRPr="00590649" w:rsidRDefault="00590649" w:rsidP="00EA6267">
            <w:pPr>
              <w:spacing w:line="32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国标</w:t>
            </w:r>
          </w:p>
        </w:tc>
        <w:tc>
          <w:tcPr>
            <w:tcW w:w="709" w:type="dxa"/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/</w:t>
            </w:r>
          </w:p>
        </w:tc>
        <w:tc>
          <w:tcPr>
            <w:tcW w:w="708" w:type="dxa"/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米</w:t>
            </w:r>
          </w:p>
        </w:tc>
        <w:tc>
          <w:tcPr>
            <w:tcW w:w="709" w:type="dxa"/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120</w:t>
            </w:r>
          </w:p>
        </w:tc>
        <w:tc>
          <w:tcPr>
            <w:tcW w:w="742" w:type="dxa"/>
            <w:vMerge w:val="restart"/>
            <w:hideMark/>
          </w:tcPr>
          <w:p w:rsidR="00BA037C" w:rsidRPr="00590649" w:rsidRDefault="00BA037C" w:rsidP="00EA6267">
            <w:pPr>
              <w:spacing w:line="320" w:lineRule="exact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按现场实际计量</w:t>
            </w:r>
          </w:p>
        </w:tc>
      </w:tr>
      <w:tr w:rsidR="006C4778" w:rsidRPr="00590649" w:rsidTr="00AF3AAF">
        <w:trPr>
          <w:trHeight w:val="818"/>
        </w:trPr>
        <w:tc>
          <w:tcPr>
            <w:tcW w:w="675" w:type="dxa"/>
            <w:tcBorders>
              <w:bottom w:val="single" w:sz="4" w:space="0" w:color="auto"/>
            </w:tcBorders>
            <w:hideMark/>
          </w:tcPr>
          <w:p w:rsidR="00BA037C" w:rsidRPr="00590649" w:rsidRDefault="008B3D23" w:rsidP="00BA037C">
            <w:pPr>
              <w:spacing w:line="579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10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6C4778">
              <w:rPr>
                <w:rFonts w:hint="eastAsia"/>
                <w:szCs w:val="21"/>
              </w:rPr>
              <w:t>电源线</w:t>
            </w:r>
            <w:r w:rsidRPr="006C4778">
              <w:rPr>
                <w:rFonts w:hint="eastAsia"/>
                <w:szCs w:val="21"/>
              </w:rPr>
              <w:t>ZRRVS2*1.5</w:t>
            </w:r>
            <w:r w:rsidRPr="006C4778">
              <w:rPr>
                <w:rFonts w:hint="eastAsia"/>
                <w:szCs w:val="21"/>
              </w:rPr>
              <w:t>及薄壁钢管Φ</w:t>
            </w:r>
            <w:r w:rsidRPr="006C4778">
              <w:rPr>
                <w:rFonts w:hint="eastAsia"/>
                <w:szCs w:val="21"/>
              </w:rPr>
              <w:t>16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BA037C" w:rsidRPr="00590649" w:rsidRDefault="00590649" w:rsidP="00EA6267">
            <w:pPr>
              <w:spacing w:line="32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590649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国标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/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米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50</w:t>
            </w:r>
          </w:p>
        </w:tc>
        <w:tc>
          <w:tcPr>
            <w:tcW w:w="742" w:type="dxa"/>
            <w:vMerge/>
            <w:tcBorders>
              <w:bottom w:val="single" w:sz="4" w:space="0" w:color="auto"/>
            </w:tcBorders>
            <w:hideMark/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</w:tr>
      <w:tr w:rsidR="006C4778" w:rsidRPr="00590649" w:rsidTr="00AF3AAF">
        <w:trPr>
          <w:trHeight w:val="8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7C" w:rsidRPr="00590649" w:rsidRDefault="00BA037C" w:rsidP="008B3D23">
            <w:pPr>
              <w:spacing w:line="579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1</w:t>
            </w:r>
            <w:r w:rsidR="008B3D23">
              <w:rPr>
                <w:szCs w:val="21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  <w:r w:rsidRPr="00590649">
              <w:rPr>
                <w:rFonts w:hint="eastAsia"/>
                <w:szCs w:val="21"/>
              </w:rPr>
              <w:t>合计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7C" w:rsidRPr="00590649" w:rsidRDefault="00BA037C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</w:tr>
      <w:tr w:rsidR="00AF3AAF" w:rsidRPr="00590649" w:rsidTr="00AF3AAF">
        <w:trPr>
          <w:trHeight w:val="818"/>
        </w:trPr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AAF" w:rsidRPr="00590649" w:rsidRDefault="00AF3AAF" w:rsidP="008B3D23">
            <w:pPr>
              <w:spacing w:line="579" w:lineRule="exact"/>
              <w:jc w:val="center"/>
              <w:rPr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AAF" w:rsidRPr="00590649" w:rsidRDefault="00AF3AAF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AAF" w:rsidRPr="00590649" w:rsidRDefault="00AF3AAF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AAF" w:rsidRPr="00590649" w:rsidRDefault="00AF3AAF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AAF" w:rsidRPr="00590649" w:rsidRDefault="00AF3AAF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AAF" w:rsidRPr="00590649" w:rsidRDefault="00AF3AAF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AAF" w:rsidRPr="00590649" w:rsidRDefault="00AF3AAF" w:rsidP="00EA6267">
            <w:pPr>
              <w:spacing w:line="320" w:lineRule="exact"/>
              <w:jc w:val="center"/>
              <w:rPr>
                <w:szCs w:val="21"/>
              </w:rPr>
            </w:pPr>
          </w:p>
        </w:tc>
      </w:tr>
    </w:tbl>
    <w:p w:rsidR="006C4778" w:rsidRDefault="00751642" w:rsidP="001447F9">
      <w:pPr>
        <w:spacing w:line="579" w:lineRule="exact"/>
        <w:jc w:val="center"/>
        <w:rPr>
          <w:sz w:val="28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77470</wp:posOffset>
            </wp:positionH>
            <wp:positionV relativeFrom="paragraph">
              <wp:posOffset>8255</wp:posOffset>
            </wp:positionV>
            <wp:extent cx="7943850" cy="5610225"/>
            <wp:effectExtent l="0" t="0" r="0" b="0"/>
            <wp:wrapNone/>
            <wp:docPr id="10" name="图片 10" descr="C:\Users\admin\Desktop\文华苑附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文华苑附楼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33020</wp:posOffset>
            </wp:positionV>
            <wp:extent cx="7934325" cy="5610225"/>
            <wp:effectExtent l="0" t="0" r="0" b="0"/>
            <wp:wrapNone/>
            <wp:docPr id="11" name="图片 11" descr="C:\Users\admin\Desktop\文华苑附楼2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文华苑附楼2楼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432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751642" w:rsidRDefault="00751642" w:rsidP="001447F9">
      <w:pPr>
        <w:spacing w:line="579" w:lineRule="exact"/>
        <w:jc w:val="center"/>
        <w:rPr>
          <w:sz w:val="28"/>
        </w:rPr>
      </w:pPr>
    </w:p>
    <w:p w:rsidR="006C4778" w:rsidRDefault="00751642" w:rsidP="001447F9">
      <w:pPr>
        <w:spacing w:line="579" w:lineRule="exact"/>
        <w:jc w:val="center"/>
        <w:rPr>
          <w:sz w:val="28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26670</wp:posOffset>
            </wp:positionV>
            <wp:extent cx="7915275" cy="5610225"/>
            <wp:effectExtent l="0" t="0" r="0" b="0"/>
            <wp:wrapNone/>
            <wp:docPr id="12" name="图片 12" descr="C:\Users\admin\Desktop\文华苑附楼3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文华苑附楼3楼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527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-45720</wp:posOffset>
            </wp:positionV>
            <wp:extent cx="8001000" cy="5610225"/>
            <wp:effectExtent l="0" t="0" r="0" b="0"/>
            <wp:wrapNone/>
            <wp:docPr id="13" name="图片 13" descr="C:\Users\admin\Desktop\文华苑附楼4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文华苑附楼4楼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Default="006C4778" w:rsidP="001447F9">
      <w:pPr>
        <w:spacing w:line="579" w:lineRule="exact"/>
        <w:jc w:val="center"/>
        <w:rPr>
          <w:sz w:val="28"/>
        </w:rPr>
      </w:pPr>
    </w:p>
    <w:p w:rsidR="006C4778" w:rsidRPr="001447F9" w:rsidRDefault="006C4778" w:rsidP="001447F9">
      <w:pPr>
        <w:spacing w:line="579" w:lineRule="exact"/>
        <w:jc w:val="center"/>
        <w:rPr>
          <w:sz w:val="28"/>
        </w:rPr>
      </w:pPr>
    </w:p>
    <w:sectPr w:rsidR="006C4778" w:rsidRPr="001447F9" w:rsidSect="00590649">
      <w:pgSz w:w="16838" w:h="11906" w:orient="landscape"/>
      <w:pgMar w:top="1474" w:right="1985" w:bottom="1588" w:left="2098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7C9" w:rsidRDefault="004E37C9" w:rsidP="00195281">
      <w:r>
        <w:separator/>
      </w:r>
    </w:p>
  </w:endnote>
  <w:endnote w:type="continuationSeparator" w:id="0">
    <w:p w:rsidR="004E37C9" w:rsidRDefault="004E37C9" w:rsidP="0019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">
    <w:altName w:val="宋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Cambria">
    <w:altName w:val="Minion Pro Med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7C9" w:rsidRDefault="004E37C9" w:rsidP="00195281">
      <w:r>
        <w:separator/>
      </w:r>
    </w:p>
  </w:footnote>
  <w:footnote w:type="continuationSeparator" w:id="0">
    <w:p w:rsidR="004E37C9" w:rsidRDefault="004E37C9" w:rsidP="00195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281" w:rsidRDefault="00195281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E30B3"/>
    <w:multiLevelType w:val="multilevel"/>
    <w:tmpl w:val="1D2E30B3"/>
    <w:lvl w:ilvl="0">
      <w:start w:val="1"/>
      <w:numFmt w:val="decimal"/>
      <w:lvlText w:val="%1．"/>
      <w:lvlJc w:val="left"/>
      <w:pPr>
        <w:ind w:left="780" w:hanging="360"/>
      </w:pPr>
      <w:rPr>
        <w:rFonts w:hint="default"/>
        <w:u w:val="none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1EC2"/>
    <w:rsid w:val="00007040"/>
    <w:rsid w:val="00013B69"/>
    <w:rsid w:val="00013BF3"/>
    <w:rsid w:val="00014924"/>
    <w:rsid w:val="0002617A"/>
    <w:rsid w:val="000266D5"/>
    <w:rsid w:val="00040231"/>
    <w:rsid w:val="00040B1E"/>
    <w:rsid w:val="00044183"/>
    <w:rsid w:val="00045184"/>
    <w:rsid w:val="000665BF"/>
    <w:rsid w:val="000678DE"/>
    <w:rsid w:val="000711C6"/>
    <w:rsid w:val="00075414"/>
    <w:rsid w:val="000835E1"/>
    <w:rsid w:val="00086A5C"/>
    <w:rsid w:val="0009128C"/>
    <w:rsid w:val="000A74F0"/>
    <w:rsid w:val="000C58BE"/>
    <w:rsid w:val="000C6589"/>
    <w:rsid w:val="000D1406"/>
    <w:rsid w:val="000D1CFE"/>
    <w:rsid w:val="000D47CD"/>
    <w:rsid w:val="0010537C"/>
    <w:rsid w:val="00106AEA"/>
    <w:rsid w:val="00113765"/>
    <w:rsid w:val="001272E1"/>
    <w:rsid w:val="0013236B"/>
    <w:rsid w:val="001346B5"/>
    <w:rsid w:val="001447F9"/>
    <w:rsid w:val="00163E77"/>
    <w:rsid w:val="00177487"/>
    <w:rsid w:val="00184C0A"/>
    <w:rsid w:val="001932A5"/>
    <w:rsid w:val="00193FAA"/>
    <w:rsid w:val="00194076"/>
    <w:rsid w:val="00195281"/>
    <w:rsid w:val="001A4014"/>
    <w:rsid w:val="001C18EB"/>
    <w:rsid w:val="001C4FE7"/>
    <w:rsid w:val="001D7854"/>
    <w:rsid w:val="001D7E43"/>
    <w:rsid w:val="001E3C68"/>
    <w:rsid w:val="002062A6"/>
    <w:rsid w:val="00207813"/>
    <w:rsid w:val="00210351"/>
    <w:rsid w:val="002161BD"/>
    <w:rsid w:val="00233878"/>
    <w:rsid w:val="00236007"/>
    <w:rsid w:val="00242F28"/>
    <w:rsid w:val="00263DC1"/>
    <w:rsid w:val="00266728"/>
    <w:rsid w:val="002873C8"/>
    <w:rsid w:val="002972C5"/>
    <w:rsid w:val="002A0605"/>
    <w:rsid w:val="002A228A"/>
    <w:rsid w:val="002B2413"/>
    <w:rsid w:val="002B63B8"/>
    <w:rsid w:val="002C2A98"/>
    <w:rsid w:val="002C2E00"/>
    <w:rsid w:val="002C352E"/>
    <w:rsid w:val="002C3800"/>
    <w:rsid w:val="002C392B"/>
    <w:rsid w:val="002D026E"/>
    <w:rsid w:val="002E085B"/>
    <w:rsid w:val="002E4953"/>
    <w:rsid w:val="002E53A5"/>
    <w:rsid w:val="002E70C9"/>
    <w:rsid w:val="0030796F"/>
    <w:rsid w:val="003104EC"/>
    <w:rsid w:val="00316046"/>
    <w:rsid w:val="00326419"/>
    <w:rsid w:val="00327CD7"/>
    <w:rsid w:val="00332290"/>
    <w:rsid w:val="0033415E"/>
    <w:rsid w:val="00337691"/>
    <w:rsid w:val="00343449"/>
    <w:rsid w:val="00350913"/>
    <w:rsid w:val="00351AC8"/>
    <w:rsid w:val="00352C49"/>
    <w:rsid w:val="00356FAB"/>
    <w:rsid w:val="003601AB"/>
    <w:rsid w:val="003619C3"/>
    <w:rsid w:val="00367E05"/>
    <w:rsid w:val="00371252"/>
    <w:rsid w:val="00372B7D"/>
    <w:rsid w:val="00391CA6"/>
    <w:rsid w:val="00393B57"/>
    <w:rsid w:val="00396EA9"/>
    <w:rsid w:val="003A4AEF"/>
    <w:rsid w:val="003B211A"/>
    <w:rsid w:val="003B3752"/>
    <w:rsid w:val="003C4B8A"/>
    <w:rsid w:val="003E51F3"/>
    <w:rsid w:val="00401A6F"/>
    <w:rsid w:val="00411F44"/>
    <w:rsid w:val="00414B5B"/>
    <w:rsid w:val="00415D94"/>
    <w:rsid w:val="00416E13"/>
    <w:rsid w:val="00425865"/>
    <w:rsid w:val="00430DFC"/>
    <w:rsid w:val="0043301B"/>
    <w:rsid w:val="00433532"/>
    <w:rsid w:val="004347A8"/>
    <w:rsid w:val="00437D96"/>
    <w:rsid w:val="004628B7"/>
    <w:rsid w:val="00463012"/>
    <w:rsid w:val="004740FB"/>
    <w:rsid w:val="0047474C"/>
    <w:rsid w:val="00477544"/>
    <w:rsid w:val="00486FCC"/>
    <w:rsid w:val="00493CB9"/>
    <w:rsid w:val="004B6A2F"/>
    <w:rsid w:val="004E22C1"/>
    <w:rsid w:val="004E37C9"/>
    <w:rsid w:val="004E44AD"/>
    <w:rsid w:val="004F3819"/>
    <w:rsid w:val="00511430"/>
    <w:rsid w:val="00514E8C"/>
    <w:rsid w:val="005176AC"/>
    <w:rsid w:val="00521890"/>
    <w:rsid w:val="005278AF"/>
    <w:rsid w:val="005428C1"/>
    <w:rsid w:val="00556C44"/>
    <w:rsid w:val="00563DC9"/>
    <w:rsid w:val="005661C1"/>
    <w:rsid w:val="00567D76"/>
    <w:rsid w:val="00573D2F"/>
    <w:rsid w:val="00574F64"/>
    <w:rsid w:val="00584E3B"/>
    <w:rsid w:val="00590649"/>
    <w:rsid w:val="005D68CE"/>
    <w:rsid w:val="005E0748"/>
    <w:rsid w:val="005E13F4"/>
    <w:rsid w:val="005E71ED"/>
    <w:rsid w:val="006105EE"/>
    <w:rsid w:val="006110D2"/>
    <w:rsid w:val="00611606"/>
    <w:rsid w:val="00612F5F"/>
    <w:rsid w:val="00623314"/>
    <w:rsid w:val="00624B33"/>
    <w:rsid w:val="00630D70"/>
    <w:rsid w:val="00641DEC"/>
    <w:rsid w:val="00647D10"/>
    <w:rsid w:val="00650B8F"/>
    <w:rsid w:val="0065309C"/>
    <w:rsid w:val="00664DAD"/>
    <w:rsid w:val="00676992"/>
    <w:rsid w:val="006839B5"/>
    <w:rsid w:val="006909F0"/>
    <w:rsid w:val="006A5A8F"/>
    <w:rsid w:val="006B4539"/>
    <w:rsid w:val="006B7E21"/>
    <w:rsid w:val="006C4778"/>
    <w:rsid w:val="006F74BA"/>
    <w:rsid w:val="00701D74"/>
    <w:rsid w:val="0071567C"/>
    <w:rsid w:val="00721C03"/>
    <w:rsid w:val="00723A4C"/>
    <w:rsid w:val="00731B16"/>
    <w:rsid w:val="00731EC2"/>
    <w:rsid w:val="00751642"/>
    <w:rsid w:val="007629C3"/>
    <w:rsid w:val="00772FA9"/>
    <w:rsid w:val="00773429"/>
    <w:rsid w:val="00787D13"/>
    <w:rsid w:val="00794173"/>
    <w:rsid w:val="00797CA6"/>
    <w:rsid w:val="00797FA7"/>
    <w:rsid w:val="007D19BF"/>
    <w:rsid w:val="007D1F75"/>
    <w:rsid w:val="007E0DA8"/>
    <w:rsid w:val="007F23A2"/>
    <w:rsid w:val="0080272A"/>
    <w:rsid w:val="008070F6"/>
    <w:rsid w:val="00811CD2"/>
    <w:rsid w:val="00814AC4"/>
    <w:rsid w:val="008311A4"/>
    <w:rsid w:val="00834B1A"/>
    <w:rsid w:val="00836692"/>
    <w:rsid w:val="008412DA"/>
    <w:rsid w:val="00872CA3"/>
    <w:rsid w:val="00874F42"/>
    <w:rsid w:val="00881190"/>
    <w:rsid w:val="008B3D23"/>
    <w:rsid w:val="008B3FBA"/>
    <w:rsid w:val="008B400A"/>
    <w:rsid w:val="008B4997"/>
    <w:rsid w:val="008C1044"/>
    <w:rsid w:val="008C7C98"/>
    <w:rsid w:val="008D2A41"/>
    <w:rsid w:val="008E29A9"/>
    <w:rsid w:val="008E6005"/>
    <w:rsid w:val="008F2517"/>
    <w:rsid w:val="008F7300"/>
    <w:rsid w:val="00904AD0"/>
    <w:rsid w:val="00905E93"/>
    <w:rsid w:val="00910B02"/>
    <w:rsid w:val="009220FB"/>
    <w:rsid w:val="00925506"/>
    <w:rsid w:val="0094128A"/>
    <w:rsid w:val="0094383B"/>
    <w:rsid w:val="009461DB"/>
    <w:rsid w:val="00947B75"/>
    <w:rsid w:val="009516B0"/>
    <w:rsid w:val="009759EB"/>
    <w:rsid w:val="009808DD"/>
    <w:rsid w:val="00987D90"/>
    <w:rsid w:val="0099003E"/>
    <w:rsid w:val="009A4381"/>
    <w:rsid w:val="009B1A7A"/>
    <w:rsid w:val="009B5737"/>
    <w:rsid w:val="009B6954"/>
    <w:rsid w:val="009C4B37"/>
    <w:rsid w:val="009E3BFE"/>
    <w:rsid w:val="009F552A"/>
    <w:rsid w:val="00A04463"/>
    <w:rsid w:val="00A14FA3"/>
    <w:rsid w:val="00A179F7"/>
    <w:rsid w:val="00A21625"/>
    <w:rsid w:val="00A236FB"/>
    <w:rsid w:val="00A23F42"/>
    <w:rsid w:val="00A35CE3"/>
    <w:rsid w:val="00A56F4F"/>
    <w:rsid w:val="00A608FB"/>
    <w:rsid w:val="00A613AE"/>
    <w:rsid w:val="00A648CA"/>
    <w:rsid w:val="00A64B4A"/>
    <w:rsid w:val="00AC2AAA"/>
    <w:rsid w:val="00AC4B2A"/>
    <w:rsid w:val="00AD0405"/>
    <w:rsid w:val="00AD43C2"/>
    <w:rsid w:val="00AE122C"/>
    <w:rsid w:val="00AE28AB"/>
    <w:rsid w:val="00AE2F1E"/>
    <w:rsid w:val="00AE79A0"/>
    <w:rsid w:val="00AF13F3"/>
    <w:rsid w:val="00AF3AAF"/>
    <w:rsid w:val="00B03941"/>
    <w:rsid w:val="00B059D1"/>
    <w:rsid w:val="00B0768A"/>
    <w:rsid w:val="00B1406B"/>
    <w:rsid w:val="00B205D2"/>
    <w:rsid w:val="00B27AD5"/>
    <w:rsid w:val="00B31FC6"/>
    <w:rsid w:val="00B337F7"/>
    <w:rsid w:val="00B34C7A"/>
    <w:rsid w:val="00B3730D"/>
    <w:rsid w:val="00B6105A"/>
    <w:rsid w:val="00B6702C"/>
    <w:rsid w:val="00B7010B"/>
    <w:rsid w:val="00B7017D"/>
    <w:rsid w:val="00B8156B"/>
    <w:rsid w:val="00BA037C"/>
    <w:rsid w:val="00BA4565"/>
    <w:rsid w:val="00BA6235"/>
    <w:rsid w:val="00BB2234"/>
    <w:rsid w:val="00BD5917"/>
    <w:rsid w:val="00BD7ED8"/>
    <w:rsid w:val="00BE6537"/>
    <w:rsid w:val="00BF0FDD"/>
    <w:rsid w:val="00BF5F8A"/>
    <w:rsid w:val="00BF7EB8"/>
    <w:rsid w:val="00C002F1"/>
    <w:rsid w:val="00C03A97"/>
    <w:rsid w:val="00C12225"/>
    <w:rsid w:val="00C14733"/>
    <w:rsid w:val="00C25DF3"/>
    <w:rsid w:val="00C326E4"/>
    <w:rsid w:val="00C35DC0"/>
    <w:rsid w:val="00C361E5"/>
    <w:rsid w:val="00C409C0"/>
    <w:rsid w:val="00C51F73"/>
    <w:rsid w:val="00C65581"/>
    <w:rsid w:val="00C7058C"/>
    <w:rsid w:val="00C918D5"/>
    <w:rsid w:val="00CA1F7D"/>
    <w:rsid w:val="00CD473C"/>
    <w:rsid w:val="00CD6AB7"/>
    <w:rsid w:val="00CE253E"/>
    <w:rsid w:val="00CF1072"/>
    <w:rsid w:val="00D1521E"/>
    <w:rsid w:val="00D21965"/>
    <w:rsid w:val="00D27D49"/>
    <w:rsid w:val="00D30877"/>
    <w:rsid w:val="00D32116"/>
    <w:rsid w:val="00D439E8"/>
    <w:rsid w:val="00D45FAE"/>
    <w:rsid w:val="00D47412"/>
    <w:rsid w:val="00D668A0"/>
    <w:rsid w:val="00D740D8"/>
    <w:rsid w:val="00D80A53"/>
    <w:rsid w:val="00D811F4"/>
    <w:rsid w:val="00D81218"/>
    <w:rsid w:val="00D955F8"/>
    <w:rsid w:val="00DA1025"/>
    <w:rsid w:val="00DA4138"/>
    <w:rsid w:val="00DA65AE"/>
    <w:rsid w:val="00DD0DA9"/>
    <w:rsid w:val="00DD1DEA"/>
    <w:rsid w:val="00DD7A9B"/>
    <w:rsid w:val="00DE0430"/>
    <w:rsid w:val="00DE6C09"/>
    <w:rsid w:val="00E06262"/>
    <w:rsid w:val="00E11966"/>
    <w:rsid w:val="00E152BC"/>
    <w:rsid w:val="00E17149"/>
    <w:rsid w:val="00E654AF"/>
    <w:rsid w:val="00E67FF8"/>
    <w:rsid w:val="00E73906"/>
    <w:rsid w:val="00E85AF7"/>
    <w:rsid w:val="00E86C35"/>
    <w:rsid w:val="00E86FB1"/>
    <w:rsid w:val="00E902E2"/>
    <w:rsid w:val="00E96229"/>
    <w:rsid w:val="00E966F3"/>
    <w:rsid w:val="00E97B79"/>
    <w:rsid w:val="00EA6267"/>
    <w:rsid w:val="00EB12BE"/>
    <w:rsid w:val="00EB4FFF"/>
    <w:rsid w:val="00EB762F"/>
    <w:rsid w:val="00EB7CC7"/>
    <w:rsid w:val="00EC024E"/>
    <w:rsid w:val="00ED4C25"/>
    <w:rsid w:val="00ED54B2"/>
    <w:rsid w:val="00EE1CDB"/>
    <w:rsid w:val="00EE22E9"/>
    <w:rsid w:val="00EF4FBD"/>
    <w:rsid w:val="00F11A42"/>
    <w:rsid w:val="00F21FC9"/>
    <w:rsid w:val="00F36007"/>
    <w:rsid w:val="00F519B1"/>
    <w:rsid w:val="00F51B55"/>
    <w:rsid w:val="00F54AED"/>
    <w:rsid w:val="00F551CA"/>
    <w:rsid w:val="00F5685E"/>
    <w:rsid w:val="00F660A4"/>
    <w:rsid w:val="00F74EC3"/>
    <w:rsid w:val="00F75321"/>
    <w:rsid w:val="00F84B5A"/>
    <w:rsid w:val="00F87DDC"/>
    <w:rsid w:val="00F93906"/>
    <w:rsid w:val="00FA5ACD"/>
    <w:rsid w:val="00FA5AD9"/>
    <w:rsid w:val="00FB078C"/>
    <w:rsid w:val="00FB21A8"/>
    <w:rsid w:val="00FB2919"/>
    <w:rsid w:val="00FB3398"/>
    <w:rsid w:val="00FB37C4"/>
    <w:rsid w:val="00FB7CB9"/>
    <w:rsid w:val="00FC001E"/>
    <w:rsid w:val="00FC49E2"/>
    <w:rsid w:val="00FC5DF8"/>
    <w:rsid w:val="00FC67BE"/>
    <w:rsid w:val="00FD2B4A"/>
    <w:rsid w:val="00FD4896"/>
    <w:rsid w:val="030A5E0C"/>
    <w:rsid w:val="03E60C72"/>
    <w:rsid w:val="06315E98"/>
    <w:rsid w:val="092C1AE4"/>
    <w:rsid w:val="09786095"/>
    <w:rsid w:val="0A4A1C71"/>
    <w:rsid w:val="0C3D5924"/>
    <w:rsid w:val="125D6C28"/>
    <w:rsid w:val="12EF78A5"/>
    <w:rsid w:val="130270AD"/>
    <w:rsid w:val="161B56CA"/>
    <w:rsid w:val="1DA55968"/>
    <w:rsid w:val="1FA152AC"/>
    <w:rsid w:val="207E2279"/>
    <w:rsid w:val="2090127C"/>
    <w:rsid w:val="237D5147"/>
    <w:rsid w:val="239C5292"/>
    <w:rsid w:val="25D46C4B"/>
    <w:rsid w:val="30277755"/>
    <w:rsid w:val="305F5283"/>
    <w:rsid w:val="34312A4E"/>
    <w:rsid w:val="399B62CC"/>
    <w:rsid w:val="3A800389"/>
    <w:rsid w:val="3C1926A8"/>
    <w:rsid w:val="3C870D3F"/>
    <w:rsid w:val="3F4A37E5"/>
    <w:rsid w:val="3FEB1906"/>
    <w:rsid w:val="40290444"/>
    <w:rsid w:val="40741FCD"/>
    <w:rsid w:val="43285D3E"/>
    <w:rsid w:val="46120C85"/>
    <w:rsid w:val="46737A24"/>
    <w:rsid w:val="558D759F"/>
    <w:rsid w:val="56C216F7"/>
    <w:rsid w:val="56FE0A3A"/>
    <w:rsid w:val="58420016"/>
    <w:rsid w:val="589B1C0A"/>
    <w:rsid w:val="5AE16125"/>
    <w:rsid w:val="5B522F61"/>
    <w:rsid w:val="5DA22EEA"/>
    <w:rsid w:val="5F1A7AB1"/>
    <w:rsid w:val="5FDC33D5"/>
    <w:rsid w:val="60870448"/>
    <w:rsid w:val="61813705"/>
    <w:rsid w:val="630C6A8F"/>
    <w:rsid w:val="65CD3077"/>
    <w:rsid w:val="6766165C"/>
    <w:rsid w:val="69A63FAE"/>
    <w:rsid w:val="69D84B34"/>
    <w:rsid w:val="69E40538"/>
    <w:rsid w:val="6FE5060A"/>
    <w:rsid w:val="705F3769"/>
    <w:rsid w:val="706F5F82"/>
    <w:rsid w:val="71AA2F4F"/>
    <w:rsid w:val="720A37A4"/>
    <w:rsid w:val="74964153"/>
    <w:rsid w:val="76AA2AE3"/>
    <w:rsid w:val="795E60DF"/>
    <w:rsid w:val="7C3E1F66"/>
    <w:rsid w:val="7EFF3D05"/>
    <w:rsid w:val="7FD14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E61209"/>
  <w15:docId w15:val="{FC6A080A-5B73-40EA-B1C2-94557000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281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95281"/>
    <w:pPr>
      <w:keepNext/>
      <w:keepLines/>
      <w:spacing w:before="260" w:after="260" w:line="415" w:lineRule="auto"/>
      <w:outlineLvl w:val="1"/>
    </w:pPr>
    <w:rPr>
      <w:rFonts w:ascii="Arial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sid w:val="00195281"/>
    <w:rPr>
      <w:rFonts w:ascii="宋体" w:hAnsi="Courier New"/>
      <w:kern w:val="0"/>
      <w:sz w:val="20"/>
      <w:szCs w:val="21"/>
    </w:rPr>
  </w:style>
  <w:style w:type="paragraph" w:styleId="a5">
    <w:name w:val="Balloon Text"/>
    <w:basedOn w:val="a"/>
    <w:semiHidden/>
    <w:qFormat/>
    <w:rsid w:val="00195281"/>
    <w:rPr>
      <w:sz w:val="18"/>
      <w:szCs w:val="18"/>
    </w:rPr>
  </w:style>
  <w:style w:type="paragraph" w:styleId="a6">
    <w:name w:val="footer"/>
    <w:basedOn w:val="a"/>
    <w:qFormat/>
    <w:rsid w:val="001952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rsid w:val="001952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qFormat/>
    <w:rsid w:val="001952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  <w:lang w:eastAsia="en-US"/>
    </w:rPr>
  </w:style>
  <w:style w:type="paragraph" w:styleId="a8">
    <w:name w:val="Normal (Web)"/>
    <w:basedOn w:val="a"/>
    <w:uiPriority w:val="99"/>
    <w:unhideWhenUsed/>
    <w:qFormat/>
    <w:rsid w:val="0019528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59"/>
    <w:rsid w:val="00195281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age number"/>
    <w:basedOn w:val="a0"/>
    <w:rsid w:val="00195281"/>
  </w:style>
  <w:style w:type="character" w:styleId="ab">
    <w:name w:val="Hyperlink"/>
    <w:basedOn w:val="a0"/>
    <w:qFormat/>
    <w:rsid w:val="00195281"/>
    <w:rPr>
      <w:color w:val="000000"/>
      <w:sz w:val="18"/>
      <w:szCs w:val="18"/>
      <w:u w:val="none"/>
    </w:rPr>
  </w:style>
  <w:style w:type="paragraph" w:customStyle="1" w:styleId="CharChar2">
    <w:name w:val="Char Char2"/>
    <w:qFormat/>
    <w:rsid w:val="00195281"/>
    <w:rPr>
      <w:rFonts w:ascii="Tahoma" w:hAnsi="Tahoma"/>
      <w:sz w:val="24"/>
    </w:rPr>
  </w:style>
  <w:style w:type="character" w:customStyle="1" w:styleId="20">
    <w:name w:val="标题 2 字符"/>
    <w:basedOn w:val="a0"/>
    <w:link w:val="2"/>
    <w:uiPriority w:val="99"/>
    <w:qFormat/>
    <w:rsid w:val="00195281"/>
    <w:rPr>
      <w:rFonts w:ascii="Arial" w:hAnsi="Arial"/>
      <w:b/>
      <w:bCs/>
      <w:kern w:val="2"/>
      <w:sz w:val="32"/>
      <w:szCs w:val="32"/>
    </w:rPr>
  </w:style>
  <w:style w:type="paragraph" w:styleId="ac">
    <w:name w:val="List Paragraph"/>
    <w:basedOn w:val="a"/>
    <w:uiPriority w:val="34"/>
    <w:qFormat/>
    <w:rsid w:val="00195281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Char1">
    <w:name w:val="纯文本 Char1"/>
    <w:basedOn w:val="a0"/>
    <w:qFormat/>
    <w:rsid w:val="00195281"/>
    <w:rPr>
      <w:rFonts w:ascii="宋体" w:hAnsi="Courier New"/>
      <w:szCs w:val="21"/>
    </w:rPr>
  </w:style>
  <w:style w:type="character" w:customStyle="1" w:styleId="a4">
    <w:name w:val="纯文本 字符"/>
    <w:basedOn w:val="a0"/>
    <w:link w:val="a3"/>
    <w:uiPriority w:val="99"/>
    <w:rsid w:val="00195281"/>
    <w:rPr>
      <w:rFonts w:ascii="宋体" w:hAnsi="Courier New" w:cs="Courier New"/>
      <w:kern w:val="2"/>
      <w:sz w:val="21"/>
      <w:szCs w:val="21"/>
    </w:rPr>
  </w:style>
  <w:style w:type="character" w:customStyle="1" w:styleId="HTML0">
    <w:name w:val="HTML 预设格式 字符"/>
    <w:basedOn w:val="a0"/>
    <w:link w:val="HTML"/>
    <w:uiPriority w:val="99"/>
    <w:rsid w:val="00195281"/>
    <w:rPr>
      <w:rFonts w:ascii="Courier New" w:hAnsi="Courier New" w:cs="Courier New"/>
      <w:lang w:eastAsia="en-US"/>
    </w:rPr>
  </w:style>
  <w:style w:type="paragraph" w:styleId="ad">
    <w:name w:val="Date"/>
    <w:basedOn w:val="a"/>
    <w:next w:val="a"/>
    <w:link w:val="ae"/>
    <w:rsid w:val="00A613AE"/>
    <w:pPr>
      <w:ind w:leftChars="2500" w:left="100"/>
    </w:pPr>
  </w:style>
  <w:style w:type="character" w:customStyle="1" w:styleId="ae">
    <w:name w:val="日期 字符"/>
    <w:basedOn w:val="a0"/>
    <w:link w:val="ad"/>
    <w:rsid w:val="00A613AE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9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20</Pages>
  <Words>841</Words>
  <Characters>4796</Characters>
  <Application>Microsoft Office Word</Application>
  <DocSecurity>0</DocSecurity>
  <Lines>39</Lines>
  <Paragraphs>11</Paragraphs>
  <ScaleCrop>false</ScaleCrop>
  <Company>Microsoft</Company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后勤管理处工程项目议标邀请</dc:title>
  <dc:creator>User</dc:creator>
  <cp:lastModifiedBy>Windows 用户</cp:lastModifiedBy>
  <cp:revision>12</cp:revision>
  <cp:lastPrinted>2017-05-22T09:15:00Z</cp:lastPrinted>
  <dcterms:created xsi:type="dcterms:W3CDTF">2021-10-08T08:29:00Z</dcterms:created>
  <dcterms:modified xsi:type="dcterms:W3CDTF">2022-06-16T09:54:00Z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63F7334B6B0B489BB570C6BF5437308B</vt:lpwstr>
  </property>
</Properties>
</file>