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D17" w:rsidRPr="0049566D" w:rsidRDefault="00C54D17" w:rsidP="00C54D17">
      <w:pPr>
        <w:pStyle w:val="2"/>
        <w:rPr>
          <w:rFonts w:hint="eastAsia"/>
        </w:rPr>
      </w:pPr>
      <w:r w:rsidRPr="0049566D">
        <w:rPr>
          <w:rFonts w:hint="eastAsia"/>
        </w:rPr>
        <w:t>项目说明及要求</w:t>
      </w:r>
    </w:p>
    <w:p w:rsidR="00C54D17" w:rsidRPr="0049566D" w:rsidRDefault="00C54D17" w:rsidP="00C54D17">
      <w:pPr>
        <w:spacing w:line="400" w:lineRule="exact"/>
        <w:ind w:firstLineChars="147" w:firstLine="354"/>
        <w:rPr>
          <w:rFonts w:ascii="宋体" w:hAnsi="宋体" w:cs="宋体" w:hint="eastAsia"/>
          <w:sz w:val="24"/>
          <w:szCs w:val="10"/>
        </w:rPr>
      </w:pPr>
      <w:r w:rsidRPr="0049566D">
        <w:rPr>
          <w:rFonts w:hint="eastAsia"/>
          <w:b/>
          <w:bCs/>
          <w:sz w:val="24"/>
        </w:rPr>
        <w:t>1.</w:t>
      </w:r>
      <w:r w:rsidRPr="0049566D">
        <w:rPr>
          <w:rFonts w:hint="eastAsia"/>
          <w:b/>
          <w:bCs/>
          <w:sz w:val="24"/>
        </w:rPr>
        <w:t>项目名称：</w:t>
      </w:r>
      <w:r w:rsidRPr="00E16B64">
        <w:rPr>
          <w:rFonts w:hint="eastAsia"/>
          <w:b/>
          <w:bCs/>
          <w:sz w:val="24"/>
        </w:rPr>
        <w:t>2020</w:t>
      </w:r>
      <w:r w:rsidRPr="00E16B64">
        <w:rPr>
          <w:rFonts w:hint="eastAsia"/>
          <w:b/>
          <w:bCs/>
          <w:sz w:val="24"/>
        </w:rPr>
        <w:t>年山东大学（威海）视频监控存储扩容</w:t>
      </w:r>
    </w:p>
    <w:p w:rsidR="00C54D17" w:rsidRPr="0049566D" w:rsidRDefault="00C54D17" w:rsidP="00C54D17">
      <w:pPr>
        <w:spacing w:line="400" w:lineRule="exact"/>
        <w:ind w:firstLineChars="147" w:firstLine="354"/>
        <w:rPr>
          <w:rFonts w:hint="eastAsia"/>
          <w:b/>
          <w:sz w:val="24"/>
        </w:rPr>
      </w:pPr>
      <w:r w:rsidRPr="0049566D">
        <w:rPr>
          <w:rFonts w:hint="eastAsia"/>
          <w:b/>
          <w:bCs/>
          <w:sz w:val="24"/>
        </w:rPr>
        <w:t>2.</w:t>
      </w:r>
      <w:r w:rsidRPr="0049566D">
        <w:rPr>
          <w:rFonts w:hint="eastAsia"/>
          <w:b/>
          <w:bCs/>
          <w:sz w:val="24"/>
        </w:rPr>
        <w:t>项目说明：</w:t>
      </w:r>
    </w:p>
    <w:p w:rsidR="00C54D17" w:rsidRDefault="00C54D17" w:rsidP="00C54D17">
      <w:pPr>
        <w:spacing w:line="400" w:lineRule="exact"/>
        <w:ind w:firstLineChars="200" w:firstLine="480"/>
        <w:rPr>
          <w:rFonts w:ascii="宋体" w:hAnsi="宋体" w:cs="宋体"/>
          <w:sz w:val="24"/>
        </w:rPr>
      </w:pPr>
      <w:r w:rsidRPr="00E16B64">
        <w:rPr>
          <w:rFonts w:ascii="宋体" w:hAnsi="宋体" w:cs="宋体" w:hint="eastAsia"/>
          <w:sz w:val="24"/>
        </w:rPr>
        <w:t>学校从重点部位视频监控需求考虑，对重点部位的视频监控实现长达90天的录像存储。在不缩短整体存储且留有余量的情况下，需要对中心存储进行扩容。</w:t>
      </w:r>
    </w:p>
    <w:p w:rsidR="00C54D17" w:rsidRPr="0049566D" w:rsidRDefault="00C54D17" w:rsidP="00C54D17">
      <w:pPr>
        <w:pStyle w:val="a6"/>
        <w:spacing w:line="400" w:lineRule="exact"/>
        <w:ind w:firstLineChars="149" w:firstLine="359"/>
        <w:rPr>
          <w:rFonts w:hint="eastAsia"/>
          <w:b/>
          <w:bCs/>
          <w:sz w:val="24"/>
        </w:rPr>
      </w:pPr>
      <w:r w:rsidRPr="0049566D">
        <w:rPr>
          <w:rFonts w:hint="eastAsia"/>
          <w:b/>
          <w:bCs/>
          <w:sz w:val="24"/>
        </w:rPr>
        <w:t>3.项目内容：</w:t>
      </w:r>
    </w:p>
    <w:p w:rsidR="00C54D17" w:rsidRPr="0049566D" w:rsidRDefault="00C54D17" w:rsidP="00C54D17">
      <w:pPr>
        <w:spacing w:line="400" w:lineRule="exact"/>
        <w:ind w:firstLineChars="200" w:firstLine="480"/>
        <w:rPr>
          <w:rFonts w:ascii="宋体" w:hAnsi="宋体" w:cs="宋体" w:hint="eastAsia"/>
          <w:sz w:val="24"/>
        </w:rPr>
      </w:pPr>
      <w:r w:rsidRPr="0049566D">
        <w:rPr>
          <w:rFonts w:ascii="宋体" w:hAnsi="宋体" w:cs="宋体" w:hint="eastAsia"/>
          <w:sz w:val="24"/>
        </w:rPr>
        <w:t>详见技术参数要求。</w:t>
      </w:r>
    </w:p>
    <w:p w:rsidR="00C54D17" w:rsidRPr="0049566D" w:rsidRDefault="00C54D17" w:rsidP="00C54D17">
      <w:pPr>
        <w:spacing w:line="400" w:lineRule="exact"/>
        <w:ind w:firstLineChars="149" w:firstLine="359"/>
        <w:rPr>
          <w:rFonts w:hint="eastAsia"/>
          <w:sz w:val="24"/>
        </w:rPr>
      </w:pPr>
      <w:r w:rsidRPr="0049566D">
        <w:rPr>
          <w:rFonts w:hint="eastAsia"/>
          <w:b/>
          <w:bCs/>
          <w:sz w:val="24"/>
        </w:rPr>
        <w:t>4</w:t>
      </w:r>
      <w:r w:rsidRPr="0049566D">
        <w:rPr>
          <w:rFonts w:hint="eastAsia"/>
          <w:b/>
          <w:bCs/>
          <w:sz w:val="24"/>
        </w:rPr>
        <w:t>．质量要求</w:t>
      </w:r>
      <w:r w:rsidRPr="0049566D">
        <w:rPr>
          <w:rFonts w:hint="eastAsia"/>
          <w:sz w:val="24"/>
        </w:rPr>
        <w:t>：</w:t>
      </w:r>
    </w:p>
    <w:p w:rsidR="00C54D17" w:rsidRPr="0049566D" w:rsidRDefault="00C54D17" w:rsidP="00C54D17">
      <w:pPr>
        <w:pStyle w:val="a6"/>
        <w:spacing w:line="400" w:lineRule="exact"/>
        <w:ind w:firstLineChars="200" w:firstLine="480"/>
        <w:rPr>
          <w:rFonts w:hAnsi="宋体" w:cs="宋体" w:hint="eastAsia"/>
          <w:sz w:val="24"/>
          <w:szCs w:val="24"/>
        </w:rPr>
      </w:pPr>
      <w:r w:rsidRPr="0049566D">
        <w:rPr>
          <w:rFonts w:hAnsi="宋体" w:cs="宋体" w:hint="eastAsia"/>
          <w:sz w:val="24"/>
          <w:szCs w:val="24"/>
        </w:rPr>
        <w:t>满足采购文件的各项技术性能要求。</w:t>
      </w:r>
    </w:p>
    <w:p w:rsidR="00C54D17" w:rsidRPr="0049566D" w:rsidRDefault="00C54D17" w:rsidP="00C54D17">
      <w:pPr>
        <w:spacing w:line="400" w:lineRule="exact"/>
        <w:ind w:firstLineChars="147" w:firstLine="354"/>
        <w:rPr>
          <w:rFonts w:hint="eastAsia"/>
          <w:b/>
          <w:bCs/>
          <w:sz w:val="24"/>
        </w:rPr>
      </w:pPr>
      <w:r w:rsidRPr="0049566D">
        <w:rPr>
          <w:rFonts w:hint="eastAsia"/>
          <w:b/>
          <w:bCs/>
          <w:sz w:val="24"/>
        </w:rPr>
        <w:t>5</w:t>
      </w:r>
      <w:r w:rsidRPr="0049566D">
        <w:rPr>
          <w:rFonts w:hint="eastAsia"/>
          <w:b/>
          <w:bCs/>
          <w:sz w:val="24"/>
        </w:rPr>
        <w:t>．报价范围及报价方式：</w:t>
      </w:r>
    </w:p>
    <w:p w:rsidR="00C54D17" w:rsidRPr="0049566D" w:rsidRDefault="00C54D17" w:rsidP="00C54D17">
      <w:pPr>
        <w:pStyle w:val="a6"/>
        <w:spacing w:line="400" w:lineRule="exact"/>
        <w:ind w:firstLineChars="200" w:firstLine="480"/>
        <w:rPr>
          <w:rFonts w:hAnsi="宋体" w:cs="宋体" w:hint="eastAsia"/>
          <w:sz w:val="24"/>
          <w:szCs w:val="24"/>
        </w:rPr>
      </w:pPr>
      <w:r w:rsidRPr="0049566D">
        <w:rPr>
          <w:rFonts w:hAnsi="宋体" w:cs="宋体" w:hint="eastAsia"/>
          <w:sz w:val="24"/>
          <w:szCs w:val="24"/>
        </w:rPr>
        <w:t>5.1报价原则：</w:t>
      </w:r>
      <w:r w:rsidRPr="006C1302">
        <w:rPr>
          <w:rFonts w:hAnsi="宋体" w:cs="宋体" w:hint="eastAsia"/>
          <w:sz w:val="24"/>
          <w:szCs w:val="24"/>
        </w:rPr>
        <w:t>总价中标。</w:t>
      </w:r>
    </w:p>
    <w:p w:rsidR="00C54D17" w:rsidRPr="0049566D" w:rsidRDefault="00C54D17" w:rsidP="00C54D17">
      <w:pPr>
        <w:pStyle w:val="a6"/>
        <w:spacing w:line="400" w:lineRule="exact"/>
        <w:ind w:firstLineChars="200" w:firstLine="480"/>
        <w:rPr>
          <w:rFonts w:hAnsi="宋体" w:cs="宋体" w:hint="eastAsia"/>
          <w:sz w:val="24"/>
          <w:szCs w:val="24"/>
        </w:rPr>
      </w:pPr>
      <w:r w:rsidRPr="0049566D">
        <w:rPr>
          <w:rFonts w:hAnsi="宋体" w:cs="宋体" w:hint="eastAsia"/>
          <w:sz w:val="24"/>
          <w:szCs w:val="24"/>
        </w:rPr>
        <w:t>5.2报价方式：分别报单价及总价。总报价应包括报价范围各项，如果某项未报，将被视为含在总报价之内。</w:t>
      </w:r>
    </w:p>
    <w:p w:rsidR="00C54D17" w:rsidRPr="006C1302" w:rsidRDefault="00C54D17" w:rsidP="00C54D17">
      <w:pPr>
        <w:pStyle w:val="a6"/>
        <w:spacing w:line="400" w:lineRule="exact"/>
        <w:ind w:firstLineChars="200" w:firstLine="480"/>
        <w:rPr>
          <w:rFonts w:hAnsi="宋体" w:cs="宋体" w:hint="eastAsia"/>
          <w:sz w:val="24"/>
          <w:szCs w:val="24"/>
        </w:rPr>
      </w:pPr>
      <w:r w:rsidRPr="006C1302">
        <w:rPr>
          <w:rFonts w:hAnsi="宋体" w:cs="宋体" w:hint="eastAsia"/>
          <w:sz w:val="24"/>
          <w:szCs w:val="24"/>
        </w:rPr>
        <w:t>5.3</w:t>
      </w:r>
      <w:r w:rsidRPr="006C1302">
        <w:rPr>
          <w:rFonts w:hAnsi="宋体" w:cs="宋体" w:hint="eastAsia"/>
          <w:b/>
          <w:sz w:val="24"/>
          <w:szCs w:val="24"/>
        </w:rPr>
        <w:t>此次采购要求提供</w:t>
      </w:r>
      <w:r>
        <w:rPr>
          <w:rFonts w:hAnsi="宋体" w:cs="宋体" w:hint="eastAsia"/>
          <w:b/>
          <w:sz w:val="24"/>
          <w:szCs w:val="24"/>
        </w:rPr>
        <w:t>P</w:t>
      </w:r>
      <w:r>
        <w:rPr>
          <w:rFonts w:hAnsi="宋体" w:cs="宋体"/>
          <w:b/>
          <w:sz w:val="24"/>
          <w:szCs w:val="24"/>
        </w:rPr>
        <w:t>DF</w:t>
      </w:r>
      <w:r w:rsidRPr="006C1302">
        <w:rPr>
          <w:rFonts w:hAnsi="宋体" w:cs="宋体" w:hint="eastAsia"/>
          <w:b/>
          <w:sz w:val="24"/>
          <w:szCs w:val="24"/>
        </w:rPr>
        <w:t>电子文档。</w:t>
      </w:r>
    </w:p>
    <w:p w:rsidR="00C54D17" w:rsidRPr="0049566D" w:rsidRDefault="00C54D17" w:rsidP="00C54D17">
      <w:pPr>
        <w:pStyle w:val="a6"/>
        <w:spacing w:line="400" w:lineRule="exact"/>
        <w:ind w:firstLineChars="200" w:firstLine="480"/>
        <w:rPr>
          <w:rFonts w:hAnsi="宋体" w:cs="宋体" w:hint="eastAsia"/>
          <w:sz w:val="24"/>
          <w:szCs w:val="24"/>
        </w:rPr>
      </w:pPr>
      <w:r w:rsidRPr="006C1302">
        <w:rPr>
          <w:rFonts w:hAnsi="宋体" w:cs="宋体" w:hint="eastAsia"/>
          <w:sz w:val="24"/>
          <w:szCs w:val="24"/>
        </w:rPr>
        <w:t>5.4此项目不需要缴纳履约保证金。</w:t>
      </w:r>
      <w:r w:rsidRPr="0049566D">
        <w:rPr>
          <w:rFonts w:hAnsi="宋体" w:cs="宋体" w:hint="eastAsia"/>
          <w:sz w:val="24"/>
          <w:szCs w:val="24"/>
        </w:rPr>
        <w:t xml:space="preserve"> </w:t>
      </w:r>
    </w:p>
    <w:p w:rsidR="00C54D17" w:rsidRPr="0049566D" w:rsidRDefault="00C54D17" w:rsidP="00C54D17">
      <w:pPr>
        <w:spacing w:line="400" w:lineRule="exact"/>
        <w:ind w:firstLineChars="147" w:firstLine="354"/>
        <w:rPr>
          <w:rFonts w:hint="eastAsia"/>
          <w:b/>
          <w:bCs/>
          <w:sz w:val="24"/>
        </w:rPr>
      </w:pPr>
      <w:r w:rsidRPr="0049566D">
        <w:rPr>
          <w:rFonts w:hint="eastAsia"/>
          <w:b/>
          <w:bCs/>
          <w:sz w:val="24"/>
        </w:rPr>
        <w:t>6</w:t>
      </w:r>
      <w:r w:rsidRPr="0049566D">
        <w:rPr>
          <w:rFonts w:hint="eastAsia"/>
          <w:b/>
          <w:bCs/>
          <w:sz w:val="24"/>
        </w:rPr>
        <w:t>．到货期：</w:t>
      </w:r>
    </w:p>
    <w:p w:rsidR="00C54D17" w:rsidRPr="0049566D" w:rsidRDefault="00C54D17" w:rsidP="00C54D17">
      <w:pPr>
        <w:pStyle w:val="a6"/>
        <w:spacing w:line="400" w:lineRule="exact"/>
        <w:ind w:firstLineChars="200" w:firstLine="480"/>
        <w:rPr>
          <w:rFonts w:hAnsi="宋体" w:cs="宋体" w:hint="eastAsia"/>
          <w:sz w:val="24"/>
          <w:szCs w:val="24"/>
        </w:rPr>
      </w:pPr>
      <w:r w:rsidRPr="0049566D">
        <w:rPr>
          <w:rFonts w:hAnsi="宋体" w:cs="宋体" w:hint="eastAsia"/>
          <w:sz w:val="24"/>
          <w:szCs w:val="24"/>
        </w:rPr>
        <w:t>响应单位应明确标注所投</w:t>
      </w:r>
      <w:proofErr w:type="gramStart"/>
      <w:r w:rsidRPr="0049566D">
        <w:rPr>
          <w:rFonts w:hAnsi="宋体" w:cs="宋体" w:hint="eastAsia"/>
          <w:sz w:val="24"/>
          <w:szCs w:val="24"/>
        </w:rPr>
        <w:t>报项目</w:t>
      </w:r>
      <w:proofErr w:type="gramEnd"/>
      <w:r w:rsidRPr="0049566D">
        <w:rPr>
          <w:rFonts w:hAnsi="宋体" w:cs="宋体" w:hint="eastAsia"/>
          <w:sz w:val="24"/>
          <w:szCs w:val="24"/>
        </w:rPr>
        <w:t>的到货期或工期。</w:t>
      </w:r>
    </w:p>
    <w:p w:rsidR="00C54D17" w:rsidRPr="0049566D" w:rsidRDefault="00C54D17" w:rsidP="00C54D17">
      <w:pPr>
        <w:spacing w:line="400" w:lineRule="exact"/>
        <w:ind w:firstLineChars="147" w:firstLine="354"/>
        <w:rPr>
          <w:rFonts w:hint="eastAsia"/>
          <w:b/>
          <w:bCs/>
          <w:sz w:val="24"/>
        </w:rPr>
      </w:pPr>
      <w:r w:rsidRPr="0049566D">
        <w:rPr>
          <w:rFonts w:hint="eastAsia"/>
          <w:b/>
          <w:bCs/>
          <w:sz w:val="24"/>
        </w:rPr>
        <w:t>7</w:t>
      </w:r>
      <w:r w:rsidRPr="0049566D">
        <w:rPr>
          <w:rFonts w:hint="eastAsia"/>
          <w:b/>
          <w:bCs/>
          <w:sz w:val="24"/>
        </w:rPr>
        <w:t>．质保期：</w:t>
      </w:r>
    </w:p>
    <w:p w:rsidR="00C54D17" w:rsidRPr="0049566D" w:rsidRDefault="00C54D17" w:rsidP="00C54D17">
      <w:pPr>
        <w:pStyle w:val="a6"/>
        <w:spacing w:line="400" w:lineRule="exact"/>
        <w:ind w:firstLineChars="200" w:firstLine="480"/>
        <w:rPr>
          <w:rFonts w:hAnsi="宋体" w:cs="宋体" w:hint="eastAsia"/>
          <w:sz w:val="24"/>
          <w:szCs w:val="24"/>
        </w:rPr>
      </w:pPr>
      <w:r w:rsidRPr="0049566D">
        <w:rPr>
          <w:rFonts w:hAnsi="宋体" w:cs="宋体" w:hint="eastAsia"/>
          <w:sz w:val="24"/>
          <w:szCs w:val="24"/>
        </w:rPr>
        <w:t>响应单位应明确标注所投</w:t>
      </w:r>
      <w:proofErr w:type="gramStart"/>
      <w:r w:rsidRPr="0049566D">
        <w:rPr>
          <w:rFonts w:hAnsi="宋体" w:cs="宋体" w:hint="eastAsia"/>
          <w:sz w:val="24"/>
          <w:szCs w:val="24"/>
        </w:rPr>
        <w:t>报项目</w:t>
      </w:r>
      <w:proofErr w:type="gramEnd"/>
      <w:r w:rsidRPr="0049566D">
        <w:rPr>
          <w:rFonts w:hAnsi="宋体" w:cs="宋体" w:hint="eastAsia"/>
          <w:sz w:val="24"/>
          <w:szCs w:val="24"/>
        </w:rPr>
        <w:t>的质保期</w:t>
      </w:r>
      <w:r>
        <w:rPr>
          <w:rFonts w:hAnsi="宋体" w:cs="宋体" w:hint="eastAsia"/>
          <w:sz w:val="24"/>
          <w:szCs w:val="24"/>
        </w:rPr>
        <w:t>，但不得低于三年。</w:t>
      </w:r>
    </w:p>
    <w:p w:rsidR="00C54D17" w:rsidRPr="0049566D" w:rsidRDefault="00C54D17" w:rsidP="00C54D17">
      <w:pPr>
        <w:spacing w:line="400" w:lineRule="exact"/>
        <w:ind w:firstLineChars="147" w:firstLine="354"/>
        <w:rPr>
          <w:rFonts w:hint="eastAsia"/>
          <w:b/>
          <w:bCs/>
          <w:sz w:val="24"/>
        </w:rPr>
      </w:pPr>
      <w:r w:rsidRPr="0049566D">
        <w:rPr>
          <w:rFonts w:hint="eastAsia"/>
          <w:b/>
          <w:bCs/>
          <w:sz w:val="24"/>
        </w:rPr>
        <w:t>8</w:t>
      </w:r>
      <w:r w:rsidRPr="0049566D">
        <w:rPr>
          <w:rFonts w:hint="eastAsia"/>
          <w:b/>
          <w:bCs/>
          <w:sz w:val="24"/>
        </w:rPr>
        <w:t>．付款方式：</w:t>
      </w:r>
    </w:p>
    <w:p w:rsidR="00C54D17" w:rsidRPr="0049566D" w:rsidRDefault="00C54D17" w:rsidP="00C54D17">
      <w:pPr>
        <w:spacing w:line="400" w:lineRule="exact"/>
        <w:ind w:firstLineChars="200" w:firstLine="480"/>
        <w:rPr>
          <w:rFonts w:ascii="宋体" w:hAnsi="宋体" w:cs="宋体" w:hint="eastAsia"/>
          <w:sz w:val="24"/>
        </w:rPr>
      </w:pPr>
      <w:r w:rsidRPr="00E16B64">
        <w:rPr>
          <w:rFonts w:ascii="宋体" w:hAnsi="宋体" w:cs="宋体" w:hint="eastAsia"/>
          <w:sz w:val="24"/>
          <w:highlight w:val="yellow"/>
        </w:rPr>
        <w:t>本次采购项目</w:t>
      </w:r>
      <w:r>
        <w:rPr>
          <w:rFonts w:ascii="宋体" w:hAnsi="宋体" w:cs="宋体" w:hint="eastAsia"/>
          <w:sz w:val="24"/>
          <w:highlight w:val="yellow"/>
        </w:rPr>
        <w:t>中标结果公示五日内签订合同，自合同签订之日起一年内付清全款。</w:t>
      </w:r>
    </w:p>
    <w:p w:rsidR="00C54D17" w:rsidRPr="0049566D" w:rsidRDefault="00C54D17" w:rsidP="00C54D17">
      <w:pPr>
        <w:spacing w:line="400" w:lineRule="exact"/>
        <w:ind w:firstLineChars="147" w:firstLine="354"/>
        <w:rPr>
          <w:rFonts w:hint="eastAsia"/>
          <w:b/>
          <w:bCs/>
          <w:sz w:val="24"/>
        </w:rPr>
      </w:pPr>
      <w:r w:rsidRPr="0049566D">
        <w:rPr>
          <w:rFonts w:hint="eastAsia"/>
          <w:b/>
          <w:sz w:val="24"/>
        </w:rPr>
        <w:t>9</w:t>
      </w:r>
      <w:r w:rsidRPr="0049566D">
        <w:rPr>
          <w:rFonts w:hint="eastAsia"/>
          <w:b/>
          <w:sz w:val="24"/>
        </w:rPr>
        <w:t>．</w:t>
      </w:r>
      <w:bookmarkStart w:id="0" w:name="_Toc210992718"/>
      <w:r w:rsidRPr="0049566D">
        <w:rPr>
          <w:rFonts w:hint="eastAsia"/>
          <w:b/>
          <w:bCs/>
          <w:sz w:val="24"/>
        </w:rPr>
        <w:t>资格要求：</w:t>
      </w:r>
    </w:p>
    <w:p w:rsidR="00C54D17" w:rsidRPr="0049566D" w:rsidRDefault="00C54D17" w:rsidP="00C54D17">
      <w:pPr>
        <w:pStyle w:val="a6"/>
        <w:spacing w:line="400" w:lineRule="exact"/>
        <w:ind w:firstLineChars="200" w:firstLine="480"/>
        <w:rPr>
          <w:rFonts w:hAnsi="宋体" w:cs="宋体" w:hint="eastAsia"/>
          <w:sz w:val="24"/>
          <w:szCs w:val="24"/>
        </w:rPr>
      </w:pPr>
      <w:r w:rsidRPr="0049566D">
        <w:rPr>
          <w:rFonts w:hAnsi="宋体" w:cs="宋体" w:hint="eastAsia"/>
          <w:sz w:val="24"/>
          <w:szCs w:val="24"/>
        </w:rPr>
        <w:t>报价单位应具有独立法人资格，必须具有较好的商业信誉和健全的财务会计制度。</w:t>
      </w:r>
    </w:p>
    <w:p w:rsidR="00C54D17" w:rsidRPr="0049566D" w:rsidRDefault="00C54D17" w:rsidP="00C54D17">
      <w:pPr>
        <w:spacing w:line="400" w:lineRule="exact"/>
        <w:ind w:firstLineChars="147" w:firstLine="354"/>
        <w:rPr>
          <w:rFonts w:hint="eastAsia"/>
          <w:b/>
          <w:bCs/>
          <w:sz w:val="24"/>
        </w:rPr>
      </w:pPr>
      <w:r w:rsidRPr="0049566D">
        <w:rPr>
          <w:rFonts w:hint="eastAsia"/>
          <w:b/>
          <w:sz w:val="24"/>
        </w:rPr>
        <w:t>10</w:t>
      </w:r>
      <w:r w:rsidRPr="0049566D">
        <w:rPr>
          <w:rFonts w:hint="eastAsia"/>
          <w:b/>
          <w:sz w:val="24"/>
        </w:rPr>
        <w:t>．</w:t>
      </w:r>
      <w:r w:rsidRPr="0049566D">
        <w:rPr>
          <w:rFonts w:hint="eastAsia"/>
          <w:b/>
          <w:bCs/>
          <w:sz w:val="24"/>
        </w:rPr>
        <w:t>注意事项：</w:t>
      </w:r>
    </w:p>
    <w:p w:rsidR="00C54D17" w:rsidRPr="0049566D" w:rsidRDefault="00C54D17" w:rsidP="00C54D17">
      <w:pPr>
        <w:pStyle w:val="a6"/>
        <w:spacing w:line="400" w:lineRule="exact"/>
        <w:ind w:firstLineChars="200" w:firstLine="480"/>
        <w:rPr>
          <w:rFonts w:hAnsi="宋体" w:cs="宋体" w:hint="eastAsia"/>
          <w:sz w:val="24"/>
          <w:szCs w:val="24"/>
        </w:rPr>
      </w:pPr>
      <w:r w:rsidRPr="0049566D">
        <w:rPr>
          <w:rFonts w:hAnsi="宋体" w:cs="宋体" w:hint="eastAsia"/>
          <w:sz w:val="24"/>
          <w:szCs w:val="24"/>
        </w:rPr>
        <w:t>10.1</w:t>
      </w:r>
      <w:proofErr w:type="gramStart"/>
      <w:r w:rsidRPr="0049566D">
        <w:rPr>
          <w:rFonts w:hAnsi="宋体" w:cs="宋体" w:hint="eastAsia"/>
          <w:sz w:val="24"/>
          <w:szCs w:val="24"/>
        </w:rPr>
        <w:t>各</w:t>
      </w:r>
      <w:proofErr w:type="gramEnd"/>
      <w:r w:rsidRPr="0049566D">
        <w:rPr>
          <w:rFonts w:hAnsi="宋体" w:cs="宋体" w:hint="eastAsia"/>
          <w:sz w:val="24"/>
          <w:szCs w:val="24"/>
        </w:rPr>
        <w:t>报价单位请认真填写“附件九：技术规格偏离表”，在此表中应分别列明采购文件具体技术要求和所投</w:t>
      </w:r>
      <w:proofErr w:type="gramStart"/>
      <w:r w:rsidRPr="0049566D">
        <w:rPr>
          <w:rFonts w:hAnsi="宋体" w:cs="宋体" w:hint="eastAsia"/>
          <w:sz w:val="24"/>
          <w:szCs w:val="24"/>
        </w:rPr>
        <w:t>报产品</w:t>
      </w:r>
      <w:proofErr w:type="gramEnd"/>
      <w:r w:rsidRPr="0049566D">
        <w:rPr>
          <w:rFonts w:hAnsi="宋体" w:cs="宋体" w:hint="eastAsia"/>
          <w:sz w:val="24"/>
          <w:szCs w:val="24"/>
        </w:rPr>
        <w:t>的品牌、型号、具体技术参数等。</w:t>
      </w:r>
    </w:p>
    <w:p w:rsidR="00C54D17" w:rsidRPr="0049566D" w:rsidRDefault="00C54D17" w:rsidP="00C54D17">
      <w:pPr>
        <w:pStyle w:val="a6"/>
        <w:spacing w:line="400" w:lineRule="exact"/>
        <w:ind w:firstLineChars="200" w:firstLine="480"/>
        <w:rPr>
          <w:rFonts w:hAnsi="宋体" w:cs="宋体"/>
          <w:sz w:val="24"/>
          <w:szCs w:val="24"/>
        </w:rPr>
        <w:sectPr w:rsidR="00C54D17" w:rsidRPr="0049566D" w:rsidSect="00866279">
          <w:footerReference w:type="default" r:id="rId5"/>
          <w:pgSz w:w="11906" w:h="16838"/>
          <w:pgMar w:top="1440" w:right="1089" w:bottom="1440" w:left="1797" w:header="851" w:footer="992" w:gutter="0"/>
          <w:cols w:space="720"/>
          <w:docGrid w:linePitch="312"/>
        </w:sectPr>
      </w:pPr>
      <w:r w:rsidRPr="0049566D">
        <w:rPr>
          <w:rFonts w:hAnsi="宋体" w:cs="宋体" w:hint="eastAsia"/>
          <w:sz w:val="24"/>
          <w:szCs w:val="24"/>
        </w:rPr>
        <w:t>10.2投</w:t>
      </w:r>
      <w:proofErr w:type="gramStart"/>
      <w:r w:rsidRPr="0049566D">
        <w:rPr>
          <w:rFonts w:hAnsi="宋体" w:cs="宋体" w:hint="eastAsia"/>
          <w:sz w:val="24"/>
          <w:szCs w:val="24"/>
        </w:rPr>
        <w:t>报产品</w:t>
      </w:r>
      <w:proofErr w:type="gramEnd"/>
      <w:r w:rsidRPr="0049566D">
        <w:rPr>
          <w:rFonts w:hAnsi="宋体" w:cs="宋体" w:hint="eastAsia"/>
          <w:sz w:val="24"/>
          <w:szCs w:val="24"/>
        </w:rPr>
        <w:t>主要技术规格不允许出现负偏离，但合理化替代方案除外。</w:t>
      </w:r>
    </w:p>
    <w:p w:rsidR="00C54D17" w:rsidRPr="0049566D" w:rsidRDefault="00C54D17" w:rsidP="00C54D17">
      <w:pPr>
        <w:pStyle w:val="2"/>
        <w:numPr>
          <w:ilvl w:val="0"/>
          <w:numId w:val="0"/>
        </w:numPr>
        <w:rPr>
          <w:rFonts w:hint="eastAsia"/>
        </w:rPr>
      </w:pPr>
      <w:bookmarkStart w:id="1" w:name="_Toc485115668"/>
      <w:r w:rsidRPr="0049566D">
        <w:rPr>
          <w:rFonts w:hint="eastAsia"/>
        </w:rPr>
        <w:lastRenderedPageBreak/>
        <w:t>第三部分</w:t>
      </w:r>
      <w:r w:rsidRPr="0049566D">
        <w:rPr>
          <w:rFonts w:hint="eastAsia"/>
        </w:rPr>
        <w:t xml:space="preserve">  </w:t>
      </w:r>
      <w:r w:rsidRPr="0049566D">
        <w:rPr>
          <w:rFonts w:hint="eastAsia"/>
        </w:rPr>
        <w:t>技术规格及要求</w:t>
      </w:r>
      <w:bookmarkEnd w:id="1"/>
    </w:p>
    <w:bookmarkEnd w:id="0"/>
    <w:p w:rsidR="00C54D17" w:rsidRPr="0049566D" w:rsidRDefault="00C54D17" w:rsidP="00C54D17">
      <w:pPr>
        <w:spacing w:line="400" w:lineRule="exact"/>
        <w:rPr>
          <w:rFonts w:ascii="宋体"/>
          <w:b/>
          <w:bCs/>
          <w:sz w:val="24"/>
        </w:rPr>
      </w:pPr>
      <w:r w:rsidRPr="0049566D">
        <w:rPr>
          <w:rFonts w:ascii="宋体" w:hAnsi="宋体" w:hint="eastAsia"/>
          <w:b/>
          <w:bCs/>
          <w:sz w:val="24"/>
        </w:rPr>
        <w:t>一、项目清单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"/>
        <w:gridCol w:w="2340"/>
        <w:gridCol w:w="1455"/>
        <w:gridCol w:w="1499"/>
        <w:gridCol w:w="887"/>
        <w:gridCol w:w="1127"/>
        <w:gridCol w:w="878"/>
        <w:gridCol w:w="1543"/>
      </w:tblGrid>
      <w:tr w:rsidR="00C54D17" w:rsidRPr="0049566D" w:rsidTr="00C54D17">
        <w:trPr>
          <w:trHeight w:val="622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rPr>
                <w:rFonts w:ascii="宋体"/>
                <w:b/>
                <w:sz w:val="24"/>
              </w:rPr>
            </w:pPr>
            <w:r w:rsidRPr="0049566D">
              <w:rPr>
                <w:rFonts w:ascii="宋体" w:hAnsi="宋体" w:hint="eastAsia"/>
                <w:b/>
                <w:sz w:val="24"/>
              </w:rPr>
              <w:t>序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jc w:val="center"/>
              <w:rPr>
                <w:rFonts w:ascii="宋体"/>
                <w:b/>
                <w:sz w:val="24"/>
              </w:rPr>
            </w:pPr>
            <w:r w:rsidRPr="0049566D">
              <w:rPr>
                <w:rFonts w:ascii="宋体" w:hAnsi="宋体" w:hint="eastAsia"/>
                <w:b/>
                <w:sz w:val="24"/>
              </w:rPr>
              <w:t>品名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jc w:val="center"/>
              <w:rPr>
                <w:rFonts w:ascii="宋体"/>
                <w:b/>
                <w:sz w:val="24"/>
              </w:rPr>
            </w:pPr>
            <w:r w:rsidRPr="0049566D">
              <w:rPr>
                <w:rFonts w:ascii="宋体" w:hAnsi="宋体" w:hint="eastAsia"/>
                <w:b/>
                <w:sz w:val="24"/>
              </w:rPr>
              <w:t>技术参数</w:t>
            </w:r>
          </w:p>
          <w:p w:rsidR="00C54D17" w:rsidRPr="0049566D" w:rsidRDefault="00C54D17" w:rsidP="00A73F55">
            <w:pPr>
              <w:jc w:val="center"/>
              <w:rPr>
                <w:rFonts w:ascii="宋体"/>
                <w:b/>
                <w:sz w:val="24"/>
              </w:rPr>
            </w:pPr>
            <w:r w:rsidRPr="0049566D">
              <w:rPr>
                <w:rFonts w:ascii="宋体" w:hAnsi="宋体" w:hint="eastAsia"/>
                <w:b/>
                <w:sz w:val="24"/>
              </w:rPr>
              <w:t>要求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jc w:val="center"/>
              <w:rPr>
                <w:rFonts w:ascii="宋体"/>
                <w:b/>
                <w:sz w:val="24"/>
              </w:rPr>
            </w:pPr>
            <w:r w:rsidRPr="0049566D">
              <w:rPr>
                <w:rFonts w:ascii="宋体" w:hAnsi="宋体" w:hint="eastAsia"/>
                <w:b/>
                <w:sz w:val="24"/>
              </w:rPr>
              <w:t>生产厂家</w:t>
            </w:r>
          </w:p>
          <w:p w:rsidR="00C54D17" w:rsidRPr="0049566D" w:rsidRDefault="00C54D17" w:rsidP="00A73F55">
            <w:pPr>
              <w:jc w:val="center"/>
              <w:rPr>
                <w:rFonts w:ascii="宋体"/>
                <w:b/>
                <w:sz w:val="24"/>
              </w:rPr>
            </w:pPr>
            <w:r w:rsidRPr="0049566D">
              <w:rPr>
                <w:rFonts w:ascii="宋体" w:hAnsi="宋体" w:hint="eastAsia"/>
                <w:b/>
                <w:sz w:val="24"/>
              </w:rPr>
              <w:t>（品牌）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jc w:val="center"/>
              <w:rPr>
                <w:rFonts w:ascii="宋体"/>
                <w:b/>
                <w:sz w:val="24"/>
              </w:rPr>
            </w:pPr>
            <w:r w:rsidRPr="0049566D">
              <w:rPr>
                <w:rFonts w:ascii="宋体" w:hAnsi="宋体" w:hint="eastAsia"/>
                <w:b/>
                <w:sz w:val="24"/>
              </w:rPr>
              <w:t>数量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jc w:val="center"/>
              <w:rPr>
                <w:rFonts w:ascii="宋体"/>
                <w:b/>
                <w:sz w:val="24"/>
              </w:rPr>
            </w:pPr>
            <w:r w:rsidRPr="0049566D">
              <w:rPr>
                <w:rFonts w:ascii="宋体" w:hAnsi="宋体" w:hint="eastAsia"/>
                <w:b/>
                <w:sz w:val="24"/>
              </w:rPr>
              <w:t>单价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jc w:val="center"/>
              <w:rPr>
                <w:rFonts w:ascii="宋体"/>
                <w:b/>
                <w:sz w:val="24"/>
              </w:rPr>
            </w:pPr>
            <w:r w:rsidRPr="0049566D">
              <w:rPr>
                <w:rFonts w:ascii="宋体" w:hAnsi="宋体" w:hint="eastAsia"/>
                <w:b/>
                <w:sz w:val="24"/>
              </w:rPr>
              <w:t>总价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jc w:val="center"/>
              <w:rPr>
                <w:rFonts w:ascii="宋体"/>
                <w:b/>
                <w:sz w:val="24"/>
              </w:rPr>
            </w:pPr>
            <w:r w:rsidRPr="0049566D">
              <w:rPr>
                <w:rFonts w:ascii="宋体" w:hAnsi="宋体" w:hint="eastAsia"/>
                <w:b/>
                <w:sz w:val="24"/>
              </w:rPr>
              <w:t>质保期</w:t>
            </w:r>
          </w:p>
        </w:tc>
      </w:tr>
      <w:tr w:rsidR="00C54D17" w:rsidRPr="0049566D" w:rsidTr="00C54D17">
        <w:trPr>
          <w:trHeight w:val="454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C54D17">
            <w:pPr>
              <w:pStyle w:val="ListParagraph"/>
              <w:numPr>
                <w:ilvl w:val="0"/>
                <w:numId w:val="2"/>
              </w:numPr>
              <w:spacing w:line="380" w:lineRule="exact"/>
              <w:ind w:firstLineChars="0"/>
              <w:rPr>
                <w:rFonts w:ascii="宋体"/>
                <w:b/>
                <w:sz w:val="24"/>
              </w:rPr>
            </w:pPr>
            <w:bookmarkStart w:id="2" w:name="OLE_LINK1" w:colFirst="0" w:colLast="1"/>
            <w:bookmarkStart w:id="3" w:name="OLE_LINK2" w:colFirst="4" w:colLast="4"/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4T企业级硬盘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 w:rsidRPr="0049566D">
              <w:rPr>
                <w:rFonts w:ascii="宋体" w:hAnsi="宋体" w:hint="eastAsia"/>
                <w:sz w:val="24"/>
              </w:rPr>
              <w:t>附后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18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块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/>
                <w:b/>
                <w:sz w:val="24"/>
              </w:rPr>
            </w:pPr>
          </w:p>
        </w:tc>
      </w:tr>
      <w:bookmarkEnd w:id="2"/>
      <w:bookmarkEnd w:id="3"/>
      <w:tr w:rsidR="00C54D17" w:rsidRPr="0049566D" w:rsidTr="00C54D17">
        <w:trPr>
          <w:trHeight w:val="454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C54D17">
            <w:pPr>
              <w:pStyle w:val="ListParagraph"/>
              <w:numPr>
                <w:ilvl w:val="0"/>
                <w:numId w:val="2"/>
              </w:numPr>
              <w:spacing w:line="380" w:lineRule="exact"/>
              <w:ind w:firstLineChars="0"/>
              <w:rPr>
                <w:rFonts w:ascii="宋体"/>
                <w:b/>
                <w:sz w:val="24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rPr>
                <w:rFonts w:ascii="宋体" w:hAnsi="宋体" w:hint="eastAsia"/>
                <w:sz w:val="24"/>
              </w:rPr>
            </w:pPr>
            <w:r w:rsidRPr="00B0358E">
              <w:rPr>
                <w:rFonts w:ascii="宋体" w:hAnsi="宋体" w:hint="eastAsia"/>
                <w:sz w:val="24"/>
              </w:rPr>
              <w:t>8T企业级硬盘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 w:rsidRPr="0049566D">
              <w:rPr>
                <w:rFonts w:ascii="宋体" w:hAnsi="宋体" w:hint="eastAsia"/>
                <w:sz w:val="24"/>
              </w:rPr>
              <w:t>附后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100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块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/>
                <w:b/>
                <w:sz w:val="24"/>
              </w:rPr>
            </w:pPr>
          </w:p>
        </w:tc>
      </w:tr>
      <w:tr w:rsidR="00C54D17" w:rsidRPr="0049566D" w:rsidTr="00C54D17">
        <w:trPr>
          <w:trHeight w:val="454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C54D17">
            <w:pPr>
              <w:pStyle w:val="ListParagraph"/>
              <w:numPr>
                <w:ilvl w:val="0"/>
                <w:numId w:val="2"/>
              </w:numPr>
              <w:spacing w:line="380" w:lineRule="exact"/>
              <w:ind w:firstLineChars="0"/>
              <w:rPr>
                <w:rFonts w:ascii="宋体"/>
                <w:b/>
                <w:sz w:val="24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rPr>
                <w:rFonts w:ascii="宋体" w:hAnsi="宋体"/>
                <w:sz w:val="24"/>
              </w:rPr>
            </w:pPr>
            <w:r w:rsidRPr="00B0358E">
              <w:rPr>
                <w:rFonts w:ascii="宋体" w:hAnsi="宋体" w:hint="eastAsia"/>
                <w:sz w:val="24"/>
              </w:rPr>
              <w:t>云存储管理服务器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附后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台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/>
                <w:b/>
                <w:sz w:val="24"/>
              </w:rPr>
            </w:pPr>
          </w:p>
        </w:tc>
      </w:tr>
      <w:tr w:rsidR="00C54D17" w:rsidRPr="0049566D" w:rsidTr="00C54D17">
        <w:trPr>
          <w:trHeight w:val="454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C54D17">
            <w:pPr>
              <w:pStyle w:val="ListParagraph"/>
              <w:numPr>
                <w:ilvl w:val="0"/>
                <w:numId w:val="2"/>
              </w:numPr>
              <w:spacing w:line="380" w:lineRule="exact"/>
              <w:ind w:firstLineChars="0"/>
              <w:rPr>
                <w:rFonts w:ascii="宋体"/>
                <w:b/>
                <w:sz w:val="24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rPr>
                <w:rFonts w:ascii="宋体" w:hAnsi="宋体"/>
                <w:sz w:val="24"/>
              </w:rPr>
            </w:pPr>
            <w:proofErr w:type="gramStart"/>
            <w:r w:rsidRPr="00B0358E">
              <w:rPr>
                <w:rFonts w:ascii="宋体" w:hAnsi="宋体" w:hint="eastAsia"/>
                <w:sz w:val="24"/>
              </w:rPr>
              <w:t>48盘位云存储</w:t>
            </w:r>
            <w:proofErr w:type="gramEnd"/>
            <w:r w:rsidRPr="00B0358E">
              <w:rPr>
                <w:rFonts w:ascii="宋体" w:hAnsi="宋体" w:hint="eastAsia"/>
                <w:sz w:val="24"/>
              </w:rPr>
              <w:t>节点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附后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台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/>
                <w:b/>
                <w:sz w:val="24"/>
              </w:rPr>
            </w:pPr>
          </w:p>
        </w:tc>
      </w:tr>
      <w:tr w:rsidR="00C54D17" w:rsidRPr="0049566D" w:rsidTr="00C54D17">
        <w:trPr>
          <w:trHeight w:val="454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C54D17">
            <w:pPr>
              <w:pStyle w:val="ListParagraph"/>
              <w:numPr>
                <w:ilvl w:val="0"/>
                <w:numId w:val="2"/>
              </w:numPr>
              <w:spacing w:line="380" w:lineRule="exact"/>
              <w:ind w:firstLineChars="0"/>
              <w:rPr>
                <w:rFonts w:ascii="宋体"/>
                <w:b/>
                <w:sz w:val="24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云存储管理软件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附后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套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/>
                <w:b/>
                <w:sz w:val="24"/>
              </w:rPr>
            </w:pPr>
          </w:p>
        </w:tc>
      </w:tr>
      <w:tr w:rsidR="00C54D17" w:rsidRPr="0049566D" w:rsidTr="00C54D17">
        <w:trPr>
          <w:trHeight w:val="454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C54D17">
            <w:pPr>
              <w:pStyle w:val="ListParagraph"/>
              <w:numPr>
                <w:ilvl w:val="0"/>
                <w:numId w:val="2"/>
              </w:numPr>
              <w:spacing w:line="380" w:lineRule="exact"/>
              <w:ind w:firstLineChars="0"/>
              <w:rPr>
                <w:rFonts w:ascii="宋体"/>
                <w:b/>
                <w:sz w:val="24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改制包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附后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包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17" w:rsidRPr="0049566D" w:rsidRDefault="00C54D17" w:rsidP="00A73F55">
            <w:pPr>
              <w:spacing w:line="380" w:lineRule="exact"/>
              <w:jc w:val="center"/>
              <w:rPr>
                <w:rFonts w:ascii="宋体"/>
                <w:b/>
                <w:sz w:val="24"/>
              </w:rPr>
            </w:pPr>
          </w:p>
        </w:tc>
      </w:tr>
      <w:tr w:rsidR="00C54D17" w:rsidRPr="0049566D" w:rsidTr="00C54D17">
        <w:trPr>
          <w:trHeight w:val="84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spacing w:line="400" w:lineRule="exact"/>
              <w:jc w:val="left"/>
              <w:rPr>
                <w:rFonts w:ascii="宋体"/>
                <w:sz w:val="24"/>
              </w:rPr>
            </w:pPr>
            <w:r w:rsidRPr="0049566D">
              <w:rPr>
                <w:rFonts w:ascii="宋体" w:hAnsi="宋体" w:hint="eastAsia"/>
                <w:sz w:val="24"/>
              </w:rPr>
              <w:t>合计价格为：元整（国产设备部分人民币报价）</w:t>
            </w:r>
          </w:p>
        </w:tc>
      </w:tr>
      <w:tr w:rsidR="00C54D17" w:rsidRPr="0049566D" w:rsidTr="00C54D17">
        <w:trPr>
          <w:trHeight w:val="41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7" w:rsidRPr="0049566D" w:rsidRDefault="00C54D17" w:rsidP="00A73F55">
            <w:pPr>
              <w:spacing w:line="400" w:lineRule="exact"/>
              <w:jc w:val="left"/>
              <w:rPr>
                <w:rFonts w:ascii="宋体"/>
                <w:sz w:val="24"/>
              </w:rPr>
            </w:pPr>
            <w:r w:rsidRPr="0049566D">
              <w:rPr>
                <w:rFonts w:ascii="宋体" w:hAnsi="宋体" w:hint="eastAsia"/>
                <w:sz w:val="24"/>
              </w:rPr>
              <w:t>备注：报价为包括安装、调试、线材、人工、税费等在内的全部费用。</w:t>
            </w:r>
          </w:p>
        </w:tc>
      </w:tr>
    </w:tbl>
    <w:p w:rsidR="00C54D17" w:rsidRPr="0049566D" w:rsidRDefault="00C54D17" w:rsidP="00C54D17">
      <w:pPr>
        <w:widowControl/>
        <w:spacing w:line="400" w:lineRule="exact"/>
        <w:jc w:val="left"/>
        <w:rPr>
          <w:rFonts w:ascii="宋体" w:hAnsi="宋体" w:cs="宋体" w:hint="eastAsia"/>
          <w:sz w:val="24"/>
        </w:rPr>
      </w:pP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sz w:val="24"/>
          <w:szCs w:val="24"/>
        </w:rPr>
      </w:pPr>
      <w:r w:rsidRPr="0049566D">
        <w:rPr>
          <w:rFonts w:ascii="宋体" w:hAnsi="宋体" w:cs="宋体" w:hint="eastAsia"/>
          <w:sz w:val="24"/>
          <w:szCs w:val="24"/>
        </w:rPr>
        <w:t>（一）</w:t>
      </w:r>
      <w:r>
        <w:rPr>
          <w:rFonts w:ascii="宋体" w:hAnsi="宋体" w:cs="宋体" w:hint="eastAsia"/>
          <w:sz w:val="24"/>
          <w:szCs w:val="24"/>
        </w:rPr>
        <w:t>4T企业级硬盘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 w:rsidRPr="00DD6763">
        <w:rPr>
          <w:rFonts w:ascii="宋体" w:hAnsi="宋体" w:cs="宋体"/>
          <w:color w:val="000000"/>
          <w:sz w:val="24"/>
          <w:szCs w:val="24"/>
        </w:rPr>
        <w:t>4TB/7200/256MB/SATA 6Gb/s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（二）</w:t>
      </w:r>
      <w:r w:rsidRPr="00DD6763">
        <w:rPr>
          <w:rFonts w:ascii="宋体" w:hAnsi="宋体" w:cs="宋体" w:hint="eastAsia"/>
          <w:color w:val="000000"/>
          <w:sz w:val="24"/>
          <w:szCs w:val="24"/>
        </w:rPr>
        <w:t>8T企业级硬盘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 w:rsidRPr="00DD6763">
        <w:rPr>
          <w:rFonts w:ascii="宋体" w:hAnsi="宋体" w:cs="宋体"/>
          <w:color w:val="000000"/>
          <w:sz w:val="24"/>
          <w:szCs w:val="24"/>
        </w:rPr>
        <w:t>8TB/7200/256MB/SATA 6Gb/s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（三）云存储管理服务器（需要能够适配云存储管理软件）</w:t>
      </w:r>
    </w:p>
    <w:p w:rsidR="00C54D17" w:rsidRPr="00DD6763" w:rsidRDefault="00C54D17" w:rsidP="00C54D17">
      <w:pPr>
        <w:pStyle w:val="a8"/>
        <w:widowControl/>
        <w:ind w:firstLine="480"/>
        <w:jc w:val="left"/>
        <w:rPr>
          <w:rFonts w:ascii="宋体" w:hAnsi="宋体" w:cs="宋体" w:hint="eastAsia"/>
          <w:color w:val="000000"/>
          <w:sz w:val="24"/>
          <w:szCs w:val="24"/>
        </w:rPr>
      </w:pPr>
      <w:r w:rsidRPr="00DD6763">
        <w:rPr>
          <w:rFonts w:ascii="宋体" w:hAnsi="宋体" w:cs="宋体" w:hint="eastAsia"/>
          <w:color w:val="000000"/>
          <w:sz w:val="24"/>
          <w:szCs w:val="24"/>
        </w:rPr>
        <w:t>处理器：64位多核处理器（核数≧12）</w:t>
      </w:r>
    </w:p>
    <w:p w:rsidR="00C54D17" w:rsidRPr="00DD6763" w:rsidRDefault="00C54D17" w:rsidP="00C54D17">
      <w:pPr>
        <w:pStyle w:val="a8"/>
        <w:widowControl/>
        <w:ind w:firstLine="480"/>
        <w:jc w:val="left"/>
        <w:rPr>
          <w:rFonts w:ascii="宋体" w:hAnsi="宋体" w:cs="宋体" w:hint="eastAsia"/>
          <w:color w:val="000000"/>
          <w:sz w:val="24"/>
          <w:szCs w:val="24"/>
        </w:rPr>
      </w:pPr>
      <w:r w:rsidRPr="00DD6763">
        <w:rPr>
          <w:rFonts w:ascii="宋体" w:hAnsi="宋体" w:cs="宋体" w:hint="eastAsia"/>
          <w:color w:val="000000"/>
          <w:sz w:val="24"/>
          <w:szCs w:val="24"/>
        </w:rPr>
        <w:t>内存：DDR4</w:t>
      </w:r>
      <w:r>
        <w:rPr>
          <w:rFonts w:ascii="宋体" w:hAnsi="宋体" w:cs="宋体" w:hint="eastAsia"/>
          <w:color w:val="000000"/>
          <w:sz w:val="24"/>
          <w:szCs w:val="24"/>
        </w:rPr>
        <w:t>，不小于</w:t>
      </w:r>
      <w:r w:rsidRPr="00DD6763">
        <w:rPr>
          <w:rFonts w:ascii="宋体" w:hAnsi="宋体" w:cs="宋体" w:hint="eastAsia"/>
          <w:color w:val="000000"/>
          <w:sz w:val="24"/>
          <w:szCs w:val="24"/>
        </w:rPr>
        <w:t>32GB</w:t>
      </w:r>
      <w:r>
        <w:rPr>
          <w:rFonts w:ascii="宋体" w:hAnsi="宋体" w:cs="宋体" w:hint="eastAsia"/>
          <w:color w:val="000000"/>
          <w:sz w:val="24"/>
          <w:szCs w:val="24"/>
        </w:rPr>
        <w:t>内存</w:t>
      </w:r>
    </w:p>
    <w:p w:rsidR="00C54D17" w:rsidRPr="00DD6763" w:rsidRDefault="00C54D17" w:rsidP="00C54D17">
      <w:pPr>
        <w:pStyle w:val="a8"/>
        <w:widowControl/>
        <w:ind w:firstLine="480"/>
        <w:jc w:val="left"/>
        <w:rPr>
          <w:rFonts w:ascii="宋体" w:hAnsi="宋体" w:cs="宋体" w:hint="eastAsia"/>
          <w:color w:val="000000"/>
          <w:sz w:val="24"/>
          <w:szCs w:val="24"/>
        </w:rPr>
      </w:pPr>
      <w:r w:rsidRPr="00DD6763">
        <w:rPr>
          <w:rFonts w:ascii="宋体" w:hAnsi="宋体" w:cs="宋体" w:hint="eastAsia"/>
          <w:color w:val="000000"/>
          <w:sz w:val="24"/>
          <w:szCs w:val="24"/>
        </w:rPr>
        <w:t>内置SSD硬盘：</w:t>
      </w:r>
      <w:proofErr w:type="gramStart"/>
      <w:r w:rsidRPr="00DD6763">
        <w:rPr>
          <w:rFonts w:ascii="宋体" w:hAnsi="宋体" w:cs="宋体" w:hint="eastAsia"/>
          <w:color w:val="000000"/>
          <w:sz w:val="24"/>
          <w:szCs w:val="24"/>
        </w:rPr>
        <w:t>标配3个</w:t>
      </w:r>
      <w:proofErr w:type="gramEnd"/>
      <w:r w:rsidRPr="00DD6763">
        <w:rPr>
          <w:rFonts w:ascii="宋体" w:hAnsi="宋体" w:cs="宋体" w:hint="eastAsia"/>
          <w:color w:val="000000"/>
          <w:sz w:val="24"/>
          <w:szCs w:val="24"/>
        </w:rPr>
        <w:t>热插拔480GB SSD硬盘</w:t>
      </w:r>
    </w:p>
    <w:p w:rsidR="00C54D17" w:rsidRPr="00DD6763" w:rsidRDefault="00C54D17" w:rsidP="00C54D17">
      <w:pPr>
        <w:pStyle w:val="a8"/>
        <w:widowControl/>
        <w:ind w:firstLine="480"/>
        <w:jc w:val="left"/>
        <w:rPr>
          <w:rFonts w:ascii="宋体" w:hAnsi="宋体" w:cs="宋体" w:hint="eastAsia"/>
          <w:color w:val="000000"/>
          <w:sz w:val="24"/>
          <w:szCs w:val="24"/>
        </w:rPr>
      </w:pPr>
      <w:r w:rsidRPr="00DD6763">
        <w:rPr>
          <w:rFonts w:ascii="宋体" w:hAnsi="宋体" w:cs="宋体" w:hint="eastAsia"/>
          <w:color w:val="000000"/>
          <w:sz w:val="24"/>
          <w:szCs w:val="24"/>
        </w:rPr>
        <w:t>网口</w:t>
      </w:r>
      <w:r>
        <w:rPr>
          <w:rFonts w:ascii="宋体" w:hAnsi="宋体" w:cs="宋体" w:hint="eastAsia"/>
          <w:color w:val="000000"/>
          <w:sz w:val="24"/>
          <w:szCs w:val="24"/>
        </w:rPr>
        <w:t>不少于</w:t>
      </w:r>
      <w:r w:rsidRPr="00DD6763">
        <w:rPr>
          <w:rFonts w:ascii="宋体" w:hAnsi="宋体" w:cs="宋体" w:hint="eastAsia"/>
          <w:color w:val="000000"/>
          <w:sz w:val="24"/>
          <w:szCs w:val="24"/>
        </w:rPr>
        <w:t>：2</w:t>
      </w:r>
      <w:r>
        <w:rPr>
          <w:rFonts w:ascii="宋体" w:hAnsi="宋体" w:cs="宋体" w:hint="eastAsia"/>
          <w:color w:val="000000"/>
          <w:sz w:val="24"/>
          <w:szCs w:val="24"/>
        </w:rPr>
        <w:t>个千兆网口</w:t>
      </w:r>
    </w:p>
    <w:p w:rsidR="00C54D17" w:rsidRPr="00DD6763" w:rsidRDefault="00C54D17" w:rsidP="00C54D17">
      <w:pPr>
        <w:pStyle w:val="a8"/>
        <w:widowControl/>
        <w:ind w:firstLine="480"/>
        <w:jc w:val="left"/>
        <w:rPr>
          <w:rFonts w:ascii="宋体" w:hAnsi="宋体" w:cs="宋体" w:hint="eastAsia"/>
          <w:color w:val="000000"/>
          <w:sz w:val="24"/>
          <w:szCs w:val="24"/>
        </w:rPr>
      </w:pPr>
      <w:r w:rsidRPr="00DD6763">
        <w:rPr>
          <w:rFonts w:ascii="宋体" w:hAnsi="宋体" w:cs="宋体" w:hint="eastAsia"/>
          <w:color w:val="000000"/>
          <w:sz w:val="24"/>
          <w:szCs w:val="24"/>
        </w:rPr>
        <w:t>其它接口</w:t>
      </w:r>
      <w:r>
        <w:rPr>
          <w:rFonts w:ascii="宋体" w:hAnsi="宋体" w:cs="宋体" w:hint="eastAsia"/>
          <w:color w:val="000000"/>
          <w:sz w:val="24"/>
          <w:szCs w:val="24"/>
        </w:rPr>
        <w:t>不少于</w:t>
      </w:r>
      <w:r w:rsidRPr="00DD6763">
        <w:rPr>
          <w:rFonts w:ascii="宋体" w:hAnsi="宋体" w:cs="宋体" w:hint="eastAsia"/>
          <w:color w:val="000000"/>
          <w:sz w:val="24"/>
          <w:szCs w:val="24"/>
        </w:rPr>
        <w:t>：1个RJ-45网络接口、2个USB 3.0接口、4个USB 2.0接口、1个VGA接口</w:t>
      </w:r>
    </w:p>
    <w:p w:rsidR="00C54D17" w:rsidRPr="00DD6763" w:rsidRDefault="00C54D17" w:rsidP="00C54D17">
      <w:pPr>
        <w:pStyle w:val="a8"/>
        <w:widowControl/>
        <w:ind w:firstLine="480"/>
        <w:jc w:val="left"/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电源：</w:t>
      </w:r>
      <w:r w:rsidRPr="00DD6763">
        <w:rPr>
          <w:rFonts w:ascii="宋体" w:hAnsi="宋体" w:cs="宋体" w:hint="eastAsia"/>
          <w:color w:val="000000"/>
          <w:sz w:val="24"/>
          <w:szCs w:val="24"/>
        </w:rPr>
        <w:t>550W</w:t>
      </w:r>
      <w:r>
        <w:rPr>
          <w:rFonts w:ascii="宋体" w:hAnsi="宋体" w:cs="宋体" w:hint="eastAsia"/>
          <w:color w:val="000000"/>
          <w:sz w:val="24"/>
          <w:szCs w:val="24"/>
        </w:rPr>
        <w:t xml:space="preserve">  </w:t>
      </w:r>
      <w:r w:rsidRPr="00DD6763">
        <w:rPr>
          <w:rFonts w:ascii="宋体" w:hAnsi="宋体" w:cs="宋体" w:hint="eastAsia"/>
          <w:color w:val="000000"/>
          <w:sz w:val="24"/>
          <w:szCs w:val="24"/>
        </w:rPr>
        <w:t>1+1冗余电源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（四）</w:t>
      </w:r>
      <w:proofErr w:type="gramStart"/>
      <w:r>
        <w:rPr>
          <w:rFonts w:ascii="宋体" w:hAnsi="宋体" w:cs="宋体" w:hint="eastAsia"/>
          <w:color w:val="000000"/>
          <w:sz w:val="24"/>
          <w:szCs w:val="24"/>
        </w:rPr>
        <w:t>48盘位云存储</w:t>
      </w:r>
      <w:proofErr w:type="gramEnd"/>
      <w:r>
        <w:rPr>
          <w:rFonts w:ascii="宋体" w:hAnsi="宋体" w:cs="宋体" w:hint="eastAsia"/>
          <w:color w:val="000000"/>
          <w:sz w:val="24"/>
          <w:szCs w:val="24"/>
        </w:rPr>
        <w:t>节点</w:t>
      </w:r>
      <w:r w:rsidRPr="00B77517">
        <w:rPr>
          <w:rFonts w:ascii="宋体" w:hAnsi="宋体" w:cs="宋体" w:hint="eastAsia"/>
          <w:color w:val="000000"/>
          <w:sz w:val="24"/>
          <w:szCs w:val="24"/>
        </w:rPr>
        <w:t>（需要能够适配云存储管理软件）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  </w:t>
      </w:r>
      <w:r w:rsidRPr="002E6C37">
        <w:rPr>
          <w:rFonts w:ascii="宋体" w:hAnsi="宋体" w:cs="宋体" w:hint="eastAsia"/>
          <w:color w:val="000000"/>
          <w:sz w:val="24"/>
          <w:szCs w:val="24"/>
        </w:rPr>
        <w:t>设备应配置≥64位多核处理器，≥4GB内存，内存支持扩展到≥64GB，需配置冗余金牌电源，支持双系统</w:t>
      </w:r>
      <w:r>
        <w:rPr>
          <w:rFonts w:ascii="宋体" w:hAnsi="宋体" w:cs="宋体" w:hint="eastAsia"/>
          <w:color w:val="000000"/>
          <w:sz w:val="24"/>
          <w:szCs w:val="24"/>
        </w:rPr>
        <w:t>；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  </w:t>
      </w:r>
      <w:r w:rsidRPr="002E6C37">
        <w:rPr>
          <w:rFonts w:ascii="宋体" w:hAnsi="宋体" w:cs="宋体" w:hint="eastAsia"/>
          <w:color w:val="000000"/>
          <w:sz w:val="24"/>
          <w:szCs w:val="24"/>
        </w:rPr>
        <w:t>设备应标配≥2个千兆网口，可增扩≥4个万兆口或≥8个光纤接口或增配≥4个HDMI接口或≥2个SAS3.0接口，可扩展2个SSD固态硬盘</w:t>
      </w:r>
      <w:r>
        <w:rPr>
          <w:rFonts w:ascii="宋体" w:hAnsi="宋体" w:cs="宋体" w:hint="eastAsia"/>
          <w:color w:val="000000"/>
          <w:sz w:val="24"/>
          <w:szCs w:val="24"/>
        </w:rPr>
        <w:t>；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  </w:t>
      </w:r>
      <w:r w:rsidRPr="002E6C37">
        <w:rPr>
          <w:rFonts w:ascii="宋体" w:hAnsi="宋体" w:cs="宋体" w:hint="eastAsia"/>
          <w:color w:val="000000"/>
          <w:sz w:val="24"/>
          <w:szCs w:val="24"/>
        </w:rPr>
        <w:t>应支持FCSAN、IPSAN、NAS存储功能</w:t>
      </w:r>
      <w:r>
        <w:rPr>
          <w:rFonts w:ascii="宋体" w:hAnsi="宋体" w:cs="宋体" w:hint="eastAsia"/>
          <w:color w:val="000000"/>
          <w:sz w:val="24"/>
          <w:szCs w:val="24"/>
        </w:rPr>
        <w:t>；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  </w:t>
      </w:r>
      <w:r w:rsidRPr="002E6C37">
        <w:rPr>
          <w:rFonts w:ascii="宋体" w:hAnsi="宋体" w:cs="宋体" w:hint="eastAsia"/>
          <w:color w:val="000000"/>
          <w:sz w:val="24"/>
          <w:szCs w:val="24"/>
        </w:rPr>
        <w:t>可接入2T/3T/4T/6T/8T/10TSATA磁盘，支持磁盘交错启动和漫游，并支持</w:t>
      </w:r>
      <w:proofErr w:type="gramStart"/>
      <w:r w:rsidRPr="002E6C37">
        <w:rPr>
          <w:rFonts w:ascii="宋体" w:hAnsi="宋体" w:cs="宋体" w:hint="eastAsia"/>
          <w:color w:val="000000"/>
          <w:sz w:val="24"/>
          <w:szCs w:val="24"/>
        </w:rPr>
        <w:t>在线热</w:t>
      </w:r>
      <w:proofErr w:type="gramEnd"/>
      <w:r w:rsidRPr="002E6C37">
        <w:rPr>
          <w:rFonts w:ascii="宋体" w:hAnsi="宋体" w:cs="宋体" w:hint="eastAsia"/>
          <w:color w:val="000000"/>
          <w:sz w:val="24"/>
          <w:szCs w:val="24"/>
        </w:rPr>
        <w:t>插拔；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  </w:t>
      </w:r>
      <w:r w:rsidRPr="002E6C37">
        <w:rPr>
          <w:rFonts w:ascii="宋体" w:hAnsi="宋体" w:cs="宋体" w:hint="eastAsia"/>
          <w:color w:val="000000"/>
          <w:sz w:val="24"/>
          <w:szCs w:val="24"/>
        </w:rPr>
        <w:t>可接入硬盘≥48块，支持SATA和SAS混插，并支持≥12级扩展柜级联扩展；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（五）云存储管理软件（需要能够管理原有磁盘阵列）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 w:rsidRPr="00B77517">
        <w:rPr>
          <w:rFonts w:ascii="宋体" w:hAnsi="宋体" w:cs="宋体" w:hint="eastAsia"/>
          <w:color w:val="000000"/>
          <w:sz w:val="24"/>
          <w:szCs w:val="24"/>
        </w:rPr>
        <w:t>系统由管理节点和/或存储节点组成，且系统可扩容，增加管理或存储节点。在多节点系统中，任何一个存储节点出现故障，应不影响数据的正常存</w:t>
      </w:r>
      <w:r>
        <w:rPr>
          <w:rFonts w:ascii="宋体" w:hAnsi="宋体" w:cs="宋体" w:hint="eastAsia"/>
          <w:color w:val="000000"/>
          <w:sz w:val="24"/>
          <w:szCs w:val="24"/>
        </w:rPr>
        <w:t>取；支持控制流与数据流分离，数据的存储或读取由存储节点并行读写；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 w:rsidRPr="00B77517">
        <w:rPr>
          <w:rFonts w:ascii="宋体" w:hAnsi="宋体" w:cs="宋体" w:hint="eastAsia"/>
          <w:color w:val="000000"/>
          <w:sz w:val="24"/>
          <w:szCs w:val="24"/>
        </w:rPr>
        <w:t>管理节点支持单机、HA 主备、集群3 种工作模式，管理节点支持2N+1个节点构成的All-Active 集群方式，最大可支持17个节点，管理节点和存储节点都为对等工作模式对外提供服务，元数据副本数最大可达32个副本。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 w:rsidRPr="00B77517">
        <w:rPr>
          <w:rFonts w:ascii="宋体" w:hAnsi="宋体" w:cs="宋体" w:hint="eastAsia"/>
          <w:color w:val="000000"/>
          <w:sz w:val="24"/>
          <w:szCs w:val="24"/>
        </w:rPr>
        <w:lastRenderedPageBreak/>
        <w:t>一套云存储系统可对外提供多种类型数据混合存储，同时支持分布式流式存储，分布式对象存储、分布式文件存储、分布式块存储。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 w:rsidRPr="00B77517">
        <w:rPr>
          <w:rFonts w:ascii="宋体" w:hAnsi="宋体" w:cs="宋体" w:hint="eastAsia"/>
          <w:color w:val="000000"/>
          <w:sz w:val="24"/>
          <w:szCs w:val="24"/>
        </w:rPr>
        <w:t>支持前端设备和存储设备之间直接存储，采用</w:t>
      </w:r>
      <w:proofErr w:type="gramStart"/>
      <w:r w:rsidRPr="00B77517">
        <w:rPr>
          <w:rFonts w:ascii="宋体" w:hAnsi="宋体" w:cs="宋体" w:hint="eastAsia"/>
          <w:color w:val="000000"/>
          <w:sz w:val="24"/>
          <w:szCs w:val="24"/>
        </w:rPr>
        <w:t>块级存储</w:t>
      </w:r>
      <w:proofErr w:type="gramEnd"/>
      <w:r w:rsidRPr="00B77517">
        <w:rPr>
          <w:rFonts w:ascii="宋体" w:hAnsi="宋体" w:cs="宋体" w:hint="eastAsia"/>
          <w:color w:val="000000"/>
          <w:sz w:val="24"/>
          <w:szCs w:val="24"/>
        </w:rPr>
        <w:t>，不生成文件（即不使用文件系统），无碎片。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 w:rsidRPr="00B77517">
        <w:rPr>
          <w:rFonts w:ascii="宋体" w:hAnsi="宋体" w:cs="宋体" w:hint="eastAsia"/>
          <w:color w:val="000000"/>
          <w:sz w:val="24"/>
          <w:szCs w:val="24"/>
        </w:rPr>
        <w:t>数据分散存储到存储节点上，数据呈离散式分布。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 w:rsidRPr="00B77517">
        <w:rPr>
          <w:rFonts w:ascii="宋体" w:hAnsi="宋体" w:cs="宋体" w:hint="eastAsia"/>
          <w:color w:val="000000"/>
          <w:sz w:val="24"/>
          <w:szCs w:val="24"/>
        </w:rPr>
        <w:t>支持按照设备可用容量实现负载均衡，各存储节点上存储的数据量在稳定状态下保持均衡，差距小于5%；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 w:rsidRPr="00B77517">
        <w:rPr>
          <w:rFonts w:ascii="宋体" w:hAnsi="宋体" w:cs="宋体" w:hint="eastAsia"/>
          <w:color w:val="000000"/>
          <w:sz w:val="24"/>
          <w:szCs w:val="24"/>
        </w:rPr>
        <w:t>云存储支持双控</w:t>
      </w:r>
      <w:proofErr w:type="gramStart"/>
      <w:r w:rsidRPr="00B77517">
        <w:rPr>
          <w:rFonts w:ascii="宋体" w:hAnsi="宋体" w:cs="宋体" w:hint="eastAsia"/>
          <w:color w:val="000000"/>
          <w:sz w:val="24"/>
          <w:szCs w:val="24"/>
        </w:rPr>
        <w:t>设备双</w:t>
      </w:r>
      <w:proofErr w:type="gramEnd"/>
      <w:r w:rsidRPr="00B77517">
        <w:rPr>
          <w:rFonts w:ascii="宋体" w:hAnsi="宋体" w:cs="宋体" w:hint="eastAsia"/>
          <w:color w:val="000000"/>
          <w:sz w:val="24"/>
          <w:szCs w:val="24"/>
        </w:rPr>
        <w:t>active的工作方式，存储任务和压力平均分摊到两个控制器上面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 w:rsidRPr="00B77517">
        <w:rPr>
          <w:rFonts w:ascii="宋体" w:hAnsi="宋体" w:cs="宋体" w:hint="eastAsia"/>
          <w:color w:val="000000"/>
          <w:sz w:val="24"/>
          <w:szCs w:val="24"/>
        </w:rPr>
        <w:t>支持按照接入任务</w:t>
      </w:r>
      <w:proofErr w:type="gramStart"/>
      <w:r w:rsidRPr="00B77517">
        <w:rPr>
          <w:rFonts w:ascii="宋体" w:hAnsi="宋体" w:cs="宋体" w:hint="eastAsia"/>
          <w:color w:val="000000"/>
          <w:sz w:val="24"/>
          <w:szCs w:val="24"/>
        </w:rPr>
        <w:t>数实现</w:t>
      </w:r>
      <w:proofErr w:type="gramEnd"/>
      <w:r w:rsidRPr="00B77517">
        <w:rPr>
          <w:rFonts w:ascii="宋体" w:hAnsi="宋体" w:cs="宋体" w:hint="eastAsia"/>
          <w:color w:val="000000"/>
          <w:sz w:val="24"/>
          <w:szCs w:val="24"/>
        </w:rPr>
        <w:t>自动负载均衡，支持前端设备自动分配到存储节点。各节点间读写任务</w:t>
      </w:r>
      <w:proofErr w:type="gramStart"/>
      <w:r w:rsidRPr="00B77517">
        <w:rPr>
          <w:rFonts w:ascii="宋体" w:hAnsi="宋体" w:cs="宋体" w:hint="eastAsia"/>
          <w:color w:val="000000"/>
          <w:sz w:val="24"/>
          <w:szCs w:val="24"/>
        </w:rPr>
        <w:t>数差距</w:t>
      </w:r>
      <w:proofErr w:type="gramEnd"/>
      <w:r w:rsidRPr="00B77517">
        <w:rPr>
          <w:rFonts w:ascii="宋体" w:hAnsi="宋体" w:cs="宋体" w:hint="eastAsia"/>
          <w:color w:val="000000"/>
          <w:sz w:val="24"/>
          <w:szCs w:val="24"/>
        </w:rPr>
        <w:t>±1。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 w:rsidRPr="00B77517">
        <w:rPr>
          <w:rFonts w:ascii="宋体" w:hAnsi="宋体" w:cs="宋体" w:hint="eastAsia"/>
          <w:color w:val="000000"/>
          <w:sz w:val="24"/>
          <w:szCs w:val="24"/>
        </w:rPr>
        <w:t>云存储支持补录（包括历史</w:t>
      </w:r>
      <w:proofErr w:type="gramStart"/>
      <w:r w:rsidRPr="00B77517">
        <w:rPr>
          <w:rFonts w:ascii="宋体" w:hAnsi="宋体" w:cs="宋体" w:hint="eastAsia"/>
          <w:color w:val="000000"/>
          <w:sz w:val="24"/>
          <w:szCs w:val="24"/>
        </w:rPr>
        <w:t>流计划</w:t>
      </w:r>
      <w:proofErr w:type="gramEnd"/>
      <w:r w:rsidRPr="00B77517">
        <w:rPr>
          <w:rFonts w:ascii="宋体" w:hAnsi="宋体" w:cs="宋体" w:hint="eastAsia"/>
          <w:color w:val="000000"/>
          <w:sz w:val="24"/>
          <w:szCs w:val="24"/>
        </w:rPr>
        <w:t>补录、手动补录、云间历史流回传等）流控，支持针对不同的通道设置不同</w:t>
      </w:r>
      <w:proofErr w:type="gramStart"/>
      <w:r w:rsidRPr="00B77517">
        <w:rPr>
          <w:rFonts w:ascii="宋体" w:hAnsi="宋体" w:cs="宋体" w:hint="eastAsia"/>
          <w:color w:val="000000"/>
          <w:sz w:val="24"/>
          <w:szCs w:val="24"/>
        </w:rPr>
        <w:t>的流控速度</w:t>
      </w:r>
      <w:proofErr w:type="gramEnd"/>
      <w:r w:rsidRPr="00B77517">
        <w:rPr>
          <w:rFonts w:ascii="宋体" w:hAnsi="宋体" w:cs="宋体" w:hint="eastAsia"/>
          <w:color w:val="000000"/>
          <w:sz w:val="24"/>
          <w:szCs w:val="24"/>
        </w:rPr>
        <w:t>。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 w:rsidRPr="00B77517">
        <w:rPr>
          <w:rFonts w:ascii="宋体" w:hAnsi="宋体" w:cs="宋体" w:hint="eastAsia"/>
          <w:color w:val="000000"/>
          <w:sz w:val="24"/>
          <w:szCs w:val="24"/>
        </w:rPr>
        <w:t>支持回收站功能， 防止数据误删， 支持回收时间配置。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 w:rsidRPr="00B77517">
        <w:rPr>
          <w:rFonts w:ascii="宋体" w:hAnsi="宋体" w:cs="宋体" w:hint="eastAsia"/>
          <w:color w:val="000000"/>
          <w:sz w:val="24"/>
          <w:szCs w:val="24"/>
        </w:rPr>
        <w:t>支持录像隐藏功能，对选定视频片段做标签并设定周期后，在周期内录像隐藏不可见且不被覆盖。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 w:rsidRPr="00B77517">
        <w:rPr>
          <w:rFonts w:ascii="宋体" w:hAnsi="宋体" w:cs="宋体" w:hint="eastAsia"/>
          <w:color w:val="000000"/>
          <w:sz w:val="24"/>
          <w:szCs w:val="24"/>
        </w:rPr>
        <w:t>支持录像正放切换为倒放，及倒放切换为正放；支持正放1/16、1/8、1/4、1/2、2、4、8、16、32、64、128、256倍速切换为倒放的对应</w:t>
      </w:r>
      <w:proofErr w:type="gramStart"/>
      <w:r w:rsidRPr="00B77517">
        <w:rPr>
          <w:rFonts w:ascii="宋体" w:hAnsi="宋体" w:cs="宋体" w:hint="eastAsia"/>
          <w:color w:val="000000"/>
          <w:sz w:val="24"/>
          <w:szCs w:val="24"/>
        </w:rPr>
        <w:t>倍</w:t>
      </w:r>
      <w:proofErr w:type="gramEnd"/>
      <w:r w:rsidRPr="00B77517">
        <w:rPr>
          <w:rFonts w:ascii="宋体" w:hAnsi="宋体" w:cs="宋体" w:hint="eastAsia"/>
          <w:color w:val="000000"/>
          <w:sz w:val="24"/>
          <w:szCs w:val="24"/>
        </w:rPr>
        <w:t>速。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 w:hint="eastAsia"/>
          <w:color w:val="000000"/>
          <w:sz w:val="24"/>
          <w:szCs w:val="24"/>
        </w:rPr>
      </w:pPr>
      <w:r w:rsidRPr="009B69F5">
        <w:rPr>
          <w:rFonts w:ascii="宋体" w:hAnsi="宋体" w:cs="宋体" w:hint="eastAsia"/>
          <w:color w:val="000000"/>
          <w:sz w:val="24"/>
          <w:szCs w:val="24"/>
        </w:rPr>
        <w:t>云存储系统支持分域管理，当单个域中设备接入到同一个交换机时，可实现数据流分域控制管理，域内业务不受其他域影响。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 w:rsidRPr="00B77517">
        <w:rPr>
          <w:rFonts w:ascii="宋体" w:hAnsi="宋体" w:cs="宋体" w:hint="eastAsia"/>
          <w:color w:val="000000"/>
          <w:sz w:val="24"/>
          <w:szCs w:val="24"/>
        </w:rPr>
        <w:t>云存储系统采用模块化结构设计，业务系统可根据需要对配额进行调整，而不需要管理新增空间。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 w:rsidRPr="00B77517">
        <w:rPr>
          <w:rFonts w:ascii="宋体" w:hAnsi="宋体" w:cs="宋体" w:hint="eastAsia"/>
          <w:color w:val="000000"/>
          <w:sz w:val="24"/>
          <w:szCs w:val="24"/>
        </w:rPr>
        <w:t>支持业务数据的存储周期管理。可按策略对业务数据进行自动清理，存储周期可以按容量或时间方式进行配置。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 w:rsidRPr="00B77517">
        <w:rPr>
          <w:rFonts w:ascii="宋体" w:hAnsi="宋体" w:cs="宋体" w:hint="eastAsia"/>
          <w:color w:val="000000"/>
          <w:sz w:val="24"/>
          <w:szCs w:val="24"/>
        </w:rPr>
        <w:t>支持同一个资源池中创建不同的存储级别，可根据业务类别不同分别创建视频池、图片池、通用池、文件池;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 w:hint="eastAsia"/>
          <w:color w:val="000000"/>
          <w:sz w:val="24"/>
          <w:szCs w:val="24"/>
        </w:rPr>
      </w:pPr>
      <w:r w:rsidRPr="00B77517">
        <w:rPr>
          <w:rFonts w:ascii="宋体" w:hAnsi="宋体" w:cs="宋体" w:hint="eastAsia"/>
          <w:color w:val="000000"/>
          <w:sz w:val="24"/>
          <w:szCs w:val="24"/>
        </w:rPr>
        <w:t>支持对多套</w:t>
      </w:r>
      <w:proofErr w:type="gramStart"/>
      <w:r w:rsidRPr="00B77517">
        <w:rPr>
          <w:rFonts w:ascii="宋体" w:hAnsi="宋体" w:cs="宋体" w:hint="eastAsia"/>
          <w:color w:val="000000"/>
          <w:sz w:val="24"/>
          <w:szCs w:val="24"/>
        </w:rPr>
        <w:t>云同时</w:t>
      </w:r>
      <w:proofErr w:type="gramEnd"/>
      <w:r w:rsidRPr="00B77517">
        <w:rPr>
          <w:rFonts w:ascii="宋体" w:hAnsi="宋体" w:cs="宋体" w:hint="eastAsia"/>
          <w:color w:val="000000"/>
          <w:sz w:val="24"/>
          <w:szCs w:val="24"/>
        </w:rPr>
        <w:t>进行管理，支持对添加多套云、修改、查看多套云的信息。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 w:rsidRPr="00B77517">
        <w:rPr>
          <w:rFonts w:ascii="宋体" w:hAnsi="宋体" w:cs="宋体" w:hint="eastAsia"/>
          <w:color w:val="000000"/>
          <w:sz w:val="24"/>
          <w:szCs w:val="24"/>
        </w:rPr>
        <w:t>存储运维精细化：支持在运维监测功能页面显示存储硬盘的健康状态，便于存储硬盘的生命周期管理。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 w:hint="eastAsia"/>
          <w:color w:val="000000"/>
          <w:sz w:val="24"/>
          <w:szCs w:val="24"/>
        </w:rPr>
      </w:pPr>
      <w:r w:rsidRPr="00B77517">
        <w:rPr>
          <w:rFonts w:ascii="宋体" w:hAnsi="宋体" w:cs="宋体" w:hint="eastAsia"/>
          <w:color w:val="000000"/>
          <w:sz w:val="24"/>
          <w:szCs w:val="24"/>
        </w:rPr>
        <w:t>支持云存储系统可视化，视频按天统计写入量、图片和文件按天统计写入个数与容量、云存储系统容量（总容量、已用容量、剩余容量）、设备数量等信息；统计信息支持以RESTful协议对接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（六）改制包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  对保安处原有的磁盘阵列进行改制，使之能够接入云存储管理软件，由云存储管理软件统一管理。</w:t>
      </w:r>
    </w:p>
    <w:p w:rsidR="00C54D17" w:rsidRDefault="00C54D17" w:rsidP="00C54D17">
      <w:pPr>
        <w:pStyle w:val="a8"/>
        <w:widowControl/>
        <w:ind w:firstLineChars="0" w:firstLine="0"/>
        <w:jc w:val="left"/>
        <w:rPr>
          <w:rFonts w:ascii="宋体" w:hAnsi="宋体" w:cs="宋体" w:hint="eastAsia"/>
          <w:color w:val="000000"/>
          <w:sz w:val="24"/>
          <w:szCs w:val="24"/>
        </w:rPr>
      </w:pPr>
    </w:p>
    <w:p w:rsidR="00C54D17" w:rsidRPr="0049566D" w:rsidRDefault="00C54D17" w:rsidP="00C54D17">
      <w:pPr>
        <w:widowControl/>
        <w:spacing w:line="400" w:lineRule="exact"/>
        <w:jc w:val="left"/>
        <w:rPr>
          <w:rFonts w:ascii="宋体" w:hAnsi="宋体" w:cs="宋体"/>
          <w:sz w:val="24"/>
        </w:rPr>
      </w:pPr>
      <w:r w:rsidRPr="0049566D">
        <w:rPr>
          <w:rFonts w:ascii="宋体" w:hAnsi="宋体" w:cs="宋体" w:hint="eastAsia"/>
          <w:sz w:val="24"/>
        </w:rPr>
        <w:t>二、其他说明：</w:t>
      </w:r>
    </w:p>
    <w:p w:rsidR="00C54D17" w:rsidRPr="0049566D" w:rsidRDefault="00C54D17" w:rsidP="00C54D17">
      <w:pPr>
        <w:widowControl/>
        <w:spacing w:line="400" w:lineRule="exact"/>
        <w:ind w:firstLineChars="200" w:firstLine="480"/>
        <w:jc w:val="left"/>
        <w:rPr>
          <w:rFonts w:ascii="宋体" w:hAnsi="宋体" w:cs="宋体" w:hint="eastAsia"/>
          <w:sz w:val="24"/>
        </w:rPr>
      </w:pPr>
      <w:r w:rsidRPr="0049566D">
        <w:rPr>
          <w:rFonts w:ascii="宋体" w:hAnsi="宋体" w:cs="宋体"/>
          <w:sz w:val="24"/>
        </w:rPr>
        <w:t>1</w:t>
      </w:r>
      <w:r w:rsidRPr="0049566D">
        <w:rPr>
          <w:rFonts w:ascii="宋体" w:hAnsi="宋体" w:cs="宋体" w:hint="eastAsia"/>
          <w:sz w:val="24"/>
        </w:rPr>
        <w:t>、项目总预算</w:t>
      </w:r>
      <w:r w:rsidRPr="00C54D17">
        <w:rPr>
          <w:rFonts w:ascii="宋体" w:hAnsi="宋体" w:cs="宋体" w:hint="eastAsia"/>
          <w:b/>
          <w:sz w:val="36"/>
        </w:rPr>
        <w:t>6</w:t>
      </w:r>
      <w:r w:rsidRPr="00C54D17">
        <w:rPr>
          <w:rFonts w:ascii="宋体" w:hAnsi="宋体" w:cs="宋体"/>
          <w:b/>
          <w:sz w:val="36"/>
        </w:rPr>
        <w:t>2</w:t>
      </w:r>
      <w:r w:rsidRPr="0049566D">
        <w:rPr>
          <w:rFonts w:ascii="宋体" w:hAnsi="宋体" w:cs="宋体" w:hint="eastAsia"/>
          <w:sz w:val="24"/>
        </w:rPr>
        <w:t>万元，超出预算的报价属于无效报价。</w:t>
      </w:r>
    </w:p>
    <w:p w:rsidR="00C54D17" w:rsidRPr="0049566D" w:rsidRDefault="00C54D17" w:rsidP="00C54D17">
      <w:pPr>
        <w:widowControl/>
        <w:spacing w:line="400" w:lineRule="exact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t>2</w:t>
      </w:r>
      <w:r w:rsidRPr="0049566D">
        <w:rPr>
          <w:rFonts w:ascii="宋体" w:hAnsi="宋体" w:cs="宋体" w:hint="eastAsia"/>
          <w:sz w:val="24"/>
        </w:rPr>
        <w:t>、公告发布媒介：山东大学（威海）招标办公室网站。</w:t>
      </w:r>
    </w:p>
    <w:p w:rsidR="00C54D17" w:rsidRPr="0049566D" w:rsidRDefault="00C54D17" w:rsidP="00C54D17">
      <w:pPr>
        <w:widowControl/>
        <w:spacing w:line="400" w:lineRule="exact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t>3</w:t>
      </w:r>
      <w:r w:rsidRPr="0049566D">
        <w:rPr>
          <w:rFonts w:ascii="宋体" w:hAnsi="宋体" w:cs="宋体" w:hint="eastAsia"/>
          <w:sz w:val="24"/>
        </w:rPr>
        <w:t>、本项目共一包，供应商在响应时须投</w:t>
      </w:r>
      <w:proofErr w:type="gramStart"/>
      <w:r w:rsidRPr="0049566D">
        <w:rPr>
          <w:rFonts w:ascii="宋体" w:hAnsi="宋体" w:cs="宋体" w:hint="eastAsia"/>
          <w:sz w:val="24"/>
        </w:rPr>
        <w:t>报所有</w:t>
      </w:r>
      <w:proofErr w:type="gramEnd"/>
      <w:r w:rsidRPr="0049566D">
        <w:rPr>
          <w:rFonts w:ascii="宋体" w:hAnsi="宋体" w:cs="宋体" w:hint="eastAsia"/>
          <w:sz w:val="24"/>
        </w:rPr>
        <w:t>产品。</w:t>
      </w:r>
    </w:p>
    <w:p w:rsidR="00E870E1" w:rsidRDefault="00C54D17" w:rsidP="00C54D17">
      <w:pPr>
        <w:ind w:firstLineChars="200" w:firstLine="480"/>
      </w:pPr>
      <w:r>
        <w:rPr>
          <w:rFonts w:ascii="宋体" w:hAnsi="宋体" w:cs="宋体"/>
          <w:sz w:val="24"/>
        </w:rPr>
        <w:t>4</w:t>
      </w:r>
      <w:r w:rsidRPr="0049566D">
        <w:rPr>
          <w:rFonts w:ascii="宋体" w:hAnsi="宋体" w:cs="宋体" w:hint="eastAsia"/>
          <w:sz w:val="24"/>
        </w:rPr>
        <w:t>、</w:t>
      </w:r>
      <w:proofErr w:type="gramStart"/>
      <w:r w:rsidRPr="0049566D">
        <w:rPr>
          <w:rFonts w:ascii="宋体" w:hAnsi="宋体" w:cs="宋体" w:hint="eastAsia"/>
          <w:sz w:val="24"/>
        </w:rPr>
        <w:t>不</w:t>
      </w:r>
      <w:proofErr w:type="gramEnd"/>
      <w:r w:rsidRPr="0049566D">
        <w:rPr>
          <w:rFonts w:ascii="宋体" w:hAnsi="宋体" w:cs="宋体" w:hint="eastAsia"/>
          <w:sz w:val="24"/>
        </w:rPr>
        <w:t>项目不接受联合体响应。</w:t>
      </w:r>
      <w:bookmarkStart w:id="4" w:name="_GoBack"/>
      <w:bookmarkEnd w:id="4"/>
    </w:p>
    <w:sectPr w:rsidR="00E870E1" w:rsidSect="00C54D17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CBE" w:rsidRDefault="00C54D17">
    <w:pPr>
      <w:pStyle w:val="a4"/>
      <w:framePr w:wrap="around" w:vAnchor="text" w:hAnchor="margin" w:xAlign="center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>
      <w:rPr>
        <w:rStyle w:val="a3"/>
        <w:noProof/>
      </w:rPr>
      <w:t>4</w:t>
    </w:r>
    <w:r>
      <w:fldChar w:fldCharType="end"/>
    </w:r>
  </w:p>
  <w:p w:rsidR="008F2CBE" w:rsidRDefault="00C54D17">
    <w:pPr>
      <w:pStyle w:val="a4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BE2538"/>
    <w:multiLevelType w:val="multilevel"/>
    <w:tmpl w:val="51BE2538"/>
    <w:lvl w:ilvl="0">
      <w:start w:val="1"/>
      <w:numFmt w:val="none"/>
      <w:isLgl/>
      <w:suff w:val="nothing"/>
      <w:lvlText w:val=""/>
      <w:lvlJc w:val="left"/>
      <w:pPr>
        <w:ind w:left="0" w:firstLine="0"/>
      </w:pPr>
      <w:rPr>
        <w:rFonts w:hint="eastAsia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1" w15:restartNumberingAfterBreak="0">
    <w:nsid w:val="524D1238"/>
    <w:multiLevelType w:val="hybridMultilevel"/>
    <w:tmpl w:val="3E1E5B3E"/>
    <w:lvl w:ilvl="0" w:tplc="0409000F">
      <w:start w:val="1"/>
      <w:numFmt w:val="decimal"/>
      <w:lvlText w:val="%1."/>
      <w:lvlJc w:val="left"/>
      <w:pPr>
        <w:ind w:left="420" w:hanging="420"/>
      </w:pPr>
      <w:rPr>
        <w:rFonts w:cs="Times New Roman"/>
      </w:rPr>
    </w:lvl>
    <w:lvl w:ilvl="1" w:tplc="04090019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7"/>
    <w:rsid w:val="001563F9"/>
    <w:rsid w:val="00AB2734"/>
    <w:rsid w:val="00C5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F8311"/>
  <w15:chartTrackingRefBased/>
  <w15:docId w15:val="{B3590A43-767D-4C90-B3FF-B4F98AE64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54D1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Char"/>
    <w:qFormat/>
    <w:rsid w:val="00C54D17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uiPriority w:val="9"/>
    <w:semiHidden/>
    <w:rsid w:val="00C54D17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3">
    <w:name w:val="page number"/>
    <w:basedOn w:val="a0"/>
    <w:rsid w:val="00C54D17"/>
  </w:style>
  <w:style w:type="character" w:customStyle="1" w:styleId="2Char">
    <w:name w:val="标题 2 Char"/>
    <w:link w:val="2"/>
    <w:rsid w:val="00C54D17"/>
    <w:rPr>
      <w:rFonts w:ascii="Arial" w:eastAsia="黑体" w:hAnsi="Arial" w:cs="Times New Roman"/>
      <w:b/>
      <w:bCs/>
      <w:sz w:val="32"/>
      <w:szCs w:val="32"/>
    </w:rPr>
  </w:style>
  <w:style w:type="paragraph" w:styleId="a4">
    <w:name w:val="footer"/>
    <w:basedOn w:val="a"/>
    <w:link w:val="a5"/>
    <w:rsid w:val="00C54D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5">
    <w:name w:val="页脚 字符"/>
    <w:basedOn w:val="a0"/>
    <w:link w:val="a4"/>
    <w:rsid w:val="00C54D17"/>
    <w:rPr>
      <w:rFonts w:ascii="Times New Roman" w:eastAsia="宋体" w:hAnsi="Times New Roman" w:cs="Times New Roman"/>
      <w:sz w:val="18"/>
      <w:szCs w:val="18"/>
    </w:rPr>
  </w:style>
  <w:style w:type="paragraph" w:styleId="a6">
    <w:name w:val="Plain Text"/>
    <w:basedOn w:val="a"/>
    <w:link w:val="a7"/>
    <w:rsid w:val="00C54D17"/>
    <w:rPr>
      <w:rFonts w:ascii="宋体" w:hAnsi="Courier New"/>
      <w:szCs w:val="20"/>
    </w:rPr>
  </w:style>
  <w:style w:type="character" w:customStyle="1" w:styleId="a7">
    <w:name w:val="纯文本 字符"/>
    <w:basedOn w:val="a0"/>
    <w:link w:val="a6"/>
    <w:rsid w:val="00C54D17"/>
    <w:rPr>
      <w:rFonts w:ascii="宋体" w:eastAsia="宋体" w:hAnsi="Courier New" w:cs="Times New Roman"/>
      <w:szCs w:val="20"/>
    </w:rPr>
  </w:style>
  <w:style w:type="paragraph" w:customStyle="1" w:styleId="CharChar1">
    <w:name w:val=" Char Char1"/>
    <w:basedOn w:val="a"/>
    <w:rsid w:val="00C54D17"/>
    <w:pPr>
      <w:widowControl/>
      <w:spacing w:after="160" w:line="240" w:lineRule="exact"/>
      <w:jc w:val="left"/>
    </w:pPr>
    <w:rPr>
      <w:rFonts w:ascii="Calibri" w:hAnsi="Calibri"/>
      <w:szCs w:val="22"/>
    </w:rPr>
  </w:style>
  <w:style w:type="paragraph" w:customStyle="1" w:styleId="ListParagraph">
    <w:name w:val="List Paragraph"/>
    <w:basedOn w:val="a"/>
    <w:link w:val="ListParagraphChar1"/>
    <w:rsid w:val="00C54D17"/>
    <w:pPr>
      <w:ind w:firstLineChars="200" w:firstLine="420"/>
    </w:pPr>
    <w:rPr>
      <w:rFonts w:ascii="Calibri" w:hAnsi="Calibri"/>
    </w:rPr>
  </w:style>
  <w:style w:type="character" w:customStyle="1" w:styleId="ListParagraphChar1">
    <w:name w:val="List Paragraph Char1"/>
    <w:aliases w:val="表格说明样式 Char,lp1 Char,List Paragraph1 Char,正文段落1 Char,列出段落1. Char,第二层 Char,List Char,正文一级小标题 Char,符号1.1（天云科技） Char,符号列表 Char,Bullet List Char,FooterText Char,numbered Char,Paragraphe de liste1 Char"/>
    <w:link w:val="ListParagraph"/>
    <w:locked/>
    <w:rsid w:val="00C54D17"/>
    <w:rPr>
      <w:rFonts w:ascii="Calibri" w:eastAsia="宋体" w:hAnsi="Calibri" w:cs="Times New Roman"/>
      <w:szCs w:val="24"/>
    </w:rPr>
  </w:style>
  <w:style w:type="paragraph" w:styleId="a8">
    <w:name w:val="List"/>
    <w:aliases w:val="表格说明样式,lp1,List Paragraph1,正文段落1,列出段落1.,第二层,正文一级小标题,符号1.1（天云科技）,符号列表,Bullet List,FooterText,numbered,Paragraphe de liste1,二级段落"/>
    <w:basedOn w:val="a"/>
    <w:rsid w:val="00C54D17"/>
    <w:pPr>
      <w:ind w:firstLineChars="200" w:firstLine="4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378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cwc-506</dc:creator>
  <cp:keywords/>
  <dc:description/>
  <cp:lastModifiedBy>cwc-506</cp:lastModifiedBy>
  <cp:revision>1</cp:revision>
  <dcterms:created xsi:type="dcterms:W3CDTF">2020-12-17T03:12:00Z</dcterms:created>
  <dcterms:modified xsi:type="dcterms:W3CDTF">2020-12-17T03:14:00Z</dcterms:modified>
</cp:coreProperties>
</file>