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EA0338" w14:textId="77777777" w:rsidR="00B70B71" w:rsidRDefault="00000000">
      <w:pPr>
        <w:tabs>
          <w:tab w:val="center" w:pos="4153"/>
          <w:tab w:val="left" w:pos="6885"/>
        </w:tabs>
        <w:snapToGrid w:val="0"/>
        <w:spacing w:line="760" w:lineRule="exact"/>
        <w:jc w:val="center"/>
        <w:rPr>
          <w:rFonts w:ascii="方正小标宋简体" w:eastAsia="方正小标宋简体" w:hAnsi="方正小标宋简体" w:cs="方正小标宋简体"/>
          <w:sz w:val="44"/>
          <w:szCs w:val="44"/>
        </w:rPr>
      </w:pPr>
      <w:bookmarkStart w:id="0" w:name="_Hlk171323560"/>
      <w:r>
        <w:rPr>
          <w:rFonts w:ascii="方正小标宋简体" w:eastAsia="方正小标宋简体" w:hAnsi="方正小标宋简体" w:cs="方正小标宋简体" w:hint="eastAsia"/>
          <w:sz w:val="44"/>
          <w:szCs w:val="44"/>
        </w:rPr>
        <w:t>图西环楼网络改造工程</w:t>
      </w:r>
      <w:bookmarkEnd w:id="0"/>
      <w:r>
        <w:rPr>
          <w:rFonts w:ascii="方正小标宋简体" w:eastAsia="方正小标宋简体" w:hAnsi="方正小标宋简体" w:cs="方正小标宋简体" w:hint="eastAsia"/>
          <w:sz w:val="44"/>
          <w:szCs w:val="44"/>
        </w:rPr>
        <w:t>参考公开招标公告</w:t>
      </w:r>
    </w:p>
    <w:p w14:paraId="3C8A67FE" w14:textId="77777777" w:rsidR="00B70B71" w:rsidRDefault="00B70B71">
      <w:pPr>
        <w:tabs>
          <w:tab w:val="center" w:pos="4153"/>
          <w:tab w:val="left" w:pos="6885"/>
        </w:tabs>
        <w:snapToGrid w:val="0"/>
        <w:spacing w:line="760" w:lineRule="exact"/>
        <w:jc w:val="center"/>
        <w:rPr>
          <w:rFonts w:ascii="方正小标宋简体" w:eastAsia="方正小标宋简体" w:hAnsi="方正小标宋简体" w:cs="方正小标宋简体"/>
          <w:sz w:val="44"/>
          <w:szCs w:val="44"/>
        </w:rPr>
      </w:pPr>
    </w:p>
    <w:p w14:paraId="24C43D4A" w14:textId="77777777" w:rsidR="00B70B71" w:rsidRDefault="00000000">
      <w:pPr>
        <w:spacing w:line="580" w:lineRule="exact"/>
        <w:rPr>
          <w:rFonts w:ascii="仿宋" w:eastAsia="仿宋" w:hAnsi="仿宋"/>
          <w:sz w:val="32"/>
          <w:szCs w:val="32"/>
        </w:rPr>
      </w:pPr>
      <w:r>
        <w:rPr>
          <w:rFonts w:ascii="仿宋" w:eastAsia="仿宋" w:hAnsi="仿宋" w:hint="eastAsia"/>
          <w:sz w:val="32"/>
          <w:szCs w:val="32"/>
        </w:rPr>
        <w:t>各供应商：</w:t>
      </w:r>
    </w:p>
    <w:p w14:paraId="176FF456"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图西环楼网络改造工程项目参考公开招标的方式进行采购，现邀请符合条件的供应商参加报价。</w:t>
      </w:r>
    </w:p>
    <w:p w14:paraId="3CFD406A"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一、工程名称：图西环楼网络改造工程</w:t>
      </w:r>
    </w:p>
    <w:p w14:paraId="5A9CECAF"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工程内容：为满足师生办公、学习等上网需求，拟对图西环楼进行综合布线及设备安装施工。本项目不含网络设备采购，施工内容包括但不限于光缆敷设、网线敷设、电缆敷设、电话线敷设、PVC管敷设、ODF安装上架、光纤焊接、面板安装、压制模块、水晶头制作及综合集成等施工。具体详见工程量清单。</w:t>
      </w:r>
    </w:p>
    <w:p w14:paraId="5130EF08"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二、投标要求</w:t>
      </w:r>
    </w:p>
    <w:p w14:paraId="5D4EF09A"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1</w:t>
      </w:r>
      <w:r>
        <w:rPr>
          <w:rFonts w:ascii="仿宋" w:eastAsia="仿宋" w:hAnsi="仿宋"/>
          <w:sz w:val="32"/>
          <w:szCs w:val="32"/>
        </w:rPr>
        <w:t>.</w:t>
      </w:r>
      <w:r>
        <w:rPr>
          <w:rFonts w:ascii="仿宋" w:eastAsia="仿宋" w:hAnsi="仿宋" w:hint="eastAsia"/>
          <w:sz w:val="32"/>
          <w:szCs w:val="32"/>
        </w:rPr>
        <w:t>资质要求：具备经营此类工程经营范围；具备履行合同所需能力的施工（单位）。</w:t>
      </w:r>
    </w:p>
    <w:p w14:paraId="387136F6"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2</w:t>
      </w:r>
      <w:r>
        <w:rPr>
          <w:rFonts w:ascii="仿宋" w:eastAsia="仿宋" w:hAnsi="仿宋"/>
          <w:sz w:val="32"/>
          <w:szCs w:val="32"/>
        </w:rPr>
        <w:t>.</w:t>
      </w:r>
      <w:r>
        <w:rPr>
          <w:rFonts w:ascii="仿宋" w:eastAsia="仿宋" w:hAnsi="仿宋" w:hint="eastAsia"/>
          <w:sz w:val="32"/>
          <w:szCs w:val="32"/>
        </w:rPr>
        <w:t>必须按照报价清单要求填写相应材料品牌、型号及产地，明确产品所属系列；中标后提供材料的合格证、检验报告等相关文件。</w:t>
      </w:r>
    </w:p>
    <w:p w14:paraId="6A564E3C"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3</w:t>
      </w:r>
      <w:r>
        <w:rPr>
          <w:rFonts w:ascii="仿宋" w:eastAsia="仿宋" w:hAnsi="仿宋"/>
          <w:sz w:val="32"/>
          <w:szCs w:val="32"/>
        </w:rPr>
        <w:t>.</w:t>
      </w:r>
      <w:r>
        <w:rPr>
          <w:rFonts w:ascii="仿宋" w:eastAsia="仿宋" w:hAnsi="仿宋" w:hint="eastAsia"/>
          <w:sz w:val="32"/>
          <w:szCs w:val="32"/>
        </w:rPr>
        <w:t>工期要求：根据工程实际需要，考虑室外施工，需保证气候不影响施工质量及进度。总工期</w:t>
      </w:r>
      <w:r>
        <w:rPr>
          <w:rFonts w:ascii="仿宋" w:eastAsia="仿宋" w:hAnsi="仿宋"/>
          <w:sz w:val="32"/>
          <w:szCs w:val="32"/>
        </w:rPr>
        <w:t>20</w:t>
      </w:r>
      <w:r>
        <w:rPr>
          <w:rFonts w:ascii="仿宋" w:eastAsia="仿宋" w:hAnsi="仿宋" w:hint="eastAsia"/>
          <w:sz w:val="32"/>
          <w:szCs w:val="32"/>
        </w:rPr>
        <w:t>天，不得延误，以保证本工程顺利施工。若施工不及时给本工程带来的误工等一切损失，由本项目施工单位承担；因乙方原因致工期延误的，违约金为合同标的额的2</w:t>
      </w:r>
      <w:r>
        <w:rPr>
          <w:rFonts w:ascii="仿宋" w:eastAsia="仿宋" w:hAnsi="仿宋"/>
          <w:sz w:val="32"/>
          <w:szCs w:val="32"/>
        </w:rPr>
        <w:t>0%</w:t>
      </w:r>
      <w:r>
        <w:rPr>
          <w:rFonts w:ascii="仿宋" w:eastAsia="仿宋" w:hAnsi="仿宋" w:hint="eastAsia"/>
          <w:sz w:val="32"/>
          <w:szCs w:val="32"/>
        </w:rPr>
        <w:t>，甲方有权在结算工程款时</w:t>
      </w:r>
      <w:r>
        <w:rPr>
          <w:rFonts w:ascii="仿宋" w:eastAsia="仿宋" w:hAnsi="仿宋" w:hint="eastAsia"/>
          <w:sz w:val="32"/>
          <w:szCs w:val="32"/>
        </w:rPr>
        <w:lastRenderedPageBreak/>
        <w:t>直接扣留上述违约金。</w:t>
      </w:r>
    </w:p>
    <w:p w14:paraId="0C044FF5"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4</w:t>
      </w:r>
      <w:r>
        <w:rPr>
          <w:rFonts w:ascii="仿宋" w:eastAsia="仿宋" w:hAnsi="仿宋"/>
          <w:sz w:val="32"/>
          <w:szCs w:val="32"/>
        </w:rPr>
        <w:t>.</w:t>
      </w:r>
      <w:r>
        <w:rPr>
          <w:rFonts w:ascii="仿宋" w:eastAsia="仿宋" w:hAnsi="仿宋" w:hint="eastAsia"/>
          <w:sz w:val="32"/>
          <w:szCs w:val="32"/>
        </w:rPr>
        <w:t>付款方式：本工程不设预付款，完工通过验收合格、经审计部门审定后付款达到结算额9</w:t>
      </w:r>
      <w:r>
        <w:rPr>
          <w:rFonts w:ascii="仿宋" w:eastAsia="仿宋" w:hAnsi="仿宋"/>
          <w:sz w:val="32"/>
          <w:szCs w:val="32"/>
        </w:rPr>
        <w:t>5%</w:t>
      </w:r>
      <w:r>
        <w:rPr>
          <w:rFonts w:ascii="仿宋" w:eastAsia="仿宋" w:hAnsi="仿宋" w:hint="eastAsia"/>
          <w:sz w:val="32"/>
          <w:szCs w:val="32"/>
        </w:rPr>
        <w:t>，余款质保期后视实际情况支付。质保期为贰年。施工期间的水电费由乙方负责，施工水电收费标准参考威海市及学校相关规定。水电表箱及其他电缆材料由乙方负责。</w:t>
      </w:r>
    </w:p>
    <w:p w14:paraId="1C7C1CA8"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5</w:t>
      </w:r>
      <w:r>
        <w:rPr>
          <w:rFonts w:ascii="仿宋" w:eastAsia="仿宋" w:hAnsi="仿宋"/>
          <w:sz w:val="32"/>
          <w:szCs w:val="32"/>
        </w:rPr>
        <w:t>.</w:t>
      </w:r>
      <w:r>
        <w:rPr>
          <w:rFonts w:ascii="仿宋" w:eastAsia="仿宋" w:hAnsi="仿宋" w:hint="eastAsia"/>
          <w:sz w:val="32"/>
          <w:szCs w:val="32"/>
        </w:rPr>
        <w:t>投标文件需要密封，加盖骑缝章。投标文件一式五份，全部按规定加盖公章。投标文件组成如下：</w:t>
      </w:r>
    </w:p>
    <w:p w14:paraId="60642AC7"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（1）投标函</w:t>
      </w:r>
    </w:p>
    <w:p w14:paraId="7DC9F4A6"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（2）法人证明</w:t>
      </w:r>
    </w:p>
    <w:p w14:paraId="47BB74C6"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（3）营业执照（复印件加盖公章）及公司简介</w:t>
      </w:r>
    </w:p>
    <w:p w14:paraId="7D7B9C21"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（4）投标人信用承诺书</w:t>
      </w:r>
    </w:p>
    <w:p w14:paraId="0A2193C7"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（5）廉政承诺书</w:t>
      </w:r>
    </w:p>
    <w:p w14:paraId="452F0173"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（6）投标报价表（加盖公章）</w:t>
      </w:r>
    </w:p>
    <w:p w14:paraId="37576F8C"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（7）类似工程业绩表及合同复印件（加盖公章）、类似工程影像资料</w:t>
      </w:r>
    </w:p>
    <w:p w14:paraId="305F0E60"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（8）施工组织设计</w:t>
      </w:r>
    </w:p>
    <w:p w14:paraId="49B73B69"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四、本工程控制价</w:t>
      </w:r>
      <w:r>
        <w:rPr>
          <w:rFonts w:ascii="仿宋" w:eastAsia="仿宋" w:hAnsi="仿宋"/>
          <w:sz w:val="32"/>
          <w:szCs w:val="32"/>
        </w:rPr>
        <w:t>99000</w:t>
      </w:r>
      <w:r>
        <w:rPr>
          <w:rFonts w:ascii="仿宋" w:eastAsia="仿宋" w:hAnsi="仿宋" w:hint="eastAsia"/>
          <w:sz w:val="32"/>
          <w:szCs w:val="32"/>
        </w:rPr>
        <w:t>元。</w:t>
      </w:r>
    </w:p>
    <w:p w14:paraId="156F1060"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五、无效标书</w:t>
      </w:r>
    </w:p>
    <w:p w14:paraId="60D3F58F"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有下列情形之一属于无效标书：</w:t>
      </w:r>
    </w:p>
    <w:p w14:paraId="3E80621D"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（1）外包封无骑缝章的；</w:t>
      </w:r>
    </w:p>
    <w:p w14:paraId="5E40D357"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（2）外包封无项目名称、投标日期、供应商全称的；</w:t>
      </w:r>
    </w:p>
    <w:p w14:paraId="77F8A484"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（3）投标文件组成不全的或份数不够的；</w:t>
      </w:r>
    </w:p>
    <w:p w14:paraId="18CC5C15"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lastRenderedPageBreak/>
        <w:t>（4）未按规定加盖公章的；</w:t>
      </w:r>
    </w:p>
    <w:p w14:paraId="72F55C7B"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（5）出现影响采购公正的违法、违规行为的；</w:t>
      </w:r>
    </w:p>
    <w:p w14:paraId="49E9C621"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（6）报价单位的报价超过了预算上限价格的；</w:t>
      </w:r>
    </w:p>
    <w:p w14:paraId="2862CC1D"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（7）因重大变故，采购任务取消的。</w:t>
      </w:r>
    </w:p>
    <w:p w14:paraId="713D2C21"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六、评分办法：见附件。</w:t>
      </w:r>
    </w:p>
    <w:p w14:paraId="52D2E5A6" w14:textId="75FCC1E6"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七、报价截止时间：</w:t>
      </w:r>
      <w:r>
        <w:rPr>
          <w:rFonts w:ascii="仿宋" w:eastAsia="仿宋" w:hAnsi="仿宋"/>
          <w:sz w:val="32"/>
          <w:szCs w:val="32"/>
        </w:rPr>
        <w:t>2024</w:t>
      </w:r>
      <w:r>
        <w:rPr>
          <w:rFonts w:ascii="仿宋" w:eastAsia="仿宋" w:hAnsi="仿宋" w:hint="eastAsia"/>
          <w:sz w:val="32"/>
          <w:szCs w:val="32"/>
        </w:rPr>
        <w:t>年7月</w:t>
      </w:r>
      <w:r w:rsidR="00E14064">
        <w:rPr>
          <w:rFonts w:ascii="仿宋" w:eastAsia="仿宋" w:hAnsi="仿宋" w:hint="eastAsia"/>
          <w:sz w:val="32"/>
          <w:szCs w:val="32"/>
        </w:rPr>
        <w:t>24</w:t>
      </w:r>
      <w:r>
        <w:rPr>
          <w:rFonts w:ascii="仿宋" w:eastAsia="仿宋" w:hAnsi="仿宋" w:hint="eastAsia"/>
          <w:sz w:val="32"/>
          <w:szCs w:val="32"/>
        </w:rPr>
        <w:t>日9:</w:t>
      </w:r>
      <w:r>
        <w:rPr>
          <w:rFonts w:ascii="仿宋" w:eastAsia="仿宋" w:hAnsi="仿宋"/>
          <w:sz w:val="32"/>
          <w:szCs w:val="32"/>
        </w:rPr>
        <w:t>00</w:t>
      </w:r>
      <w:r>
        <w:rPr>
          <w:rFonts w:ascii="仿宋" w:eastAsia="仿宋" w:hAnsi="仿宋" w:hint="eastAsia"/>
          <w:sz w:val="32"/>
          <w:szCs w:val="32"/>
        </w:rPr>
        <w:t>时（北京时间），逾期不予受理。</w:t>
      </w:r>
    </w:p>
    <w:p w14:paraId="7FC0EE4A"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八、本工程不统一组织勘踏现场，自行勘踏联系电话：0</w:t>
      </w:r>
      <w:r>
        <w:rPr>
          <w:rFonts w:ascii="仿宋" w:eastAsia="仿宋" w:hAnsi="仿宋"/>
          <w:sz w:val="32"/>
          <w:szCs w:val="32"/>
        </w:rPr>
        <w:t>631-</w:t>
      </w:r>
      <w:r>
        <w:rPr>
          <w:rFonts w:ascii="仿宋" w:eastAsia="仿宋" w:hAnsi="仿宋" w:hint="eastAsia"/>
          <w:sz w:val="32"/>
          <w:szCs w:val="32"/>
        </w:rPr>
        <w:t>5</w:t>
      </w:r>
      <w:r>
        <w:rPr>
          <w:rFonts w:ascii="仿宋" w:eastAsia="仿宋" w:hAnsi="仿宋"/>
          <w:sz w:val="32"/>
          <w:szCs w:val="32"/>
        </w:rPr>
        <w:t>688516</w:t>
      </w:r>
      <w:r>
        <w:rPr>
          <w:rFonts w:ascii="仿宋" w:eastAsia="仿宋" w:hAnsi="仿宋" w:hint="eastAsia"/>
          <w:sz w:val="32"/>
          <w:szCs w:val="32"/>
        </w:rPr>
        <w:t>。</w:t>
      </w:r>
    </w:p>
    <w:p w14:paraId="278276AF" w14:textId="77777777" w:rsidR="00B70B71" w:rsidRDefault="00000000">
      <w:pPr>
        <w:spacing w:line="580" w:lineRule="exact"/>
        <w:ind w:firstLine="645"/>
        <w:rPr>
          <w:rFonts w:ascii="仿宋" w:eastAsia="仿宋" w:hAnsi="仿宋"/>
          <w:sz w:val="32"/>
          <w:szCs w:val="32"/>
        </w:rPr>
      </w:pPr>
      <w:r>
        <w:rPr>
          <w:rFonts w:ascii="仿宋" w:eastAsia="仿宋" w:hAnsi="仿宋" w:hint="eastAsia"/>
          <w:sz w:val="32"/>
          <w:szCs w:val="32"/>
        </w:rPr>
        <w:t>九、投递标书地点：山东大学（威海）南门保卫室。联系电话：0</w:t>
      </w:r>
      <w:r>
        <w:rPr>
          <w:rFonts w:ascii="仿宋" w:eastAsia="仿宋" w:hAnsi="仿宋"/>
          <w:sz w:val="32"/>
          <w:szCs w:val="32"/>
        </w:rPr>
        <w:t>631-</w:t>
      </w:r>
      <w:r>
        <w:rPr>
          <w:rFonts w:ascii="仿宋" w:eastAsia="仿宋" w:hAnsi="仿宋" w:hint="eastAsia"/>
          <w:sz w:val="32"/>
          <w:szCs w:val="32"/>
        </w:rPr>
        <w:t>5</w:t>
      </w:r>
      <w:r>
        <w:rPr>
          <w:rFonts w:ascii="仿宋" w:eastAsia="仿宋" w:hAnsi="仿宋"/>
          <w:sz w:val="32"/>
          <w:szCs w:val="32"/>
        </w:rPr>
        <w:t>688516</w:t>
      </w:r>
      <w:r>
        <w:rPr>
          <w:rFonts w:ascii="仿宋" w:eastAsia="仿宋" w:hAnsi="仿宋" w:hint="eastAsia"/>
          <w:sz w:val="32"/>
          <w:szCs w:val="32"/>
        </w:rPr>
        <w:t>。</w:t>
      </w:r>
    </w:p>
    <w:p w14:paraId="530FDD55" w14:textId="77777777" w:rsidR="00B70B71" w:rsidRDefault="00B70B71">
      <w:pPr>
        <w:spacing w:line="580" w:lineRule="exact"/>
        <w:ind w:firstLine="645"/>
        <w:rPr>
          <w:rFonts w:ascii="仿宋" w:eastAsia="仿宋" w:hAnsi="仿宋"/>
          <w:sz w:val="32"/>
          <w:szCs w:val="32"/>
        </w:rPr>
      </w:pPr>
    </w:p>
    <w:p w14:paraId="22AAE3D7" w14:textId="77777777" w:rsidR="00B70B71" w:rsidRDefault="00B70B71">
      <w:pPr>
        <w:spacing w:line="580" w:lineRule="exact"/>
        <w:ind w:firstLine="645"/>
        <w:rPr>
          <w:rFonts w:ascii="仿宋" w:eastAsia="仿宋" w:hAnsi="仿宋"/>
          <w:sz w:val="32"/>
          <w:szCs w:val="32"/>
        </w:rPr>
      </w:pPr>
    </w:p>
    <w:p w14:paraId="10F38068" w14:textId="77777777" w:rsidR="00B70B71" w:rsidRDefault="00B70B71">
      <w:pPr>
        <w:spacing w:line="580" w:lineRule="exact"/>
        <w:ind w:firstLine="645"/>
        <w:rPr>
          <w:rFonts w:ascii="仿宋" w:eastAsia="仿宋" w:hAnsi="仿宋"/>
          <w:sz w:val="32"/>
          <w:szCs w:val="32"/>
        </w:rPr>
      </w:pPr>
    </w:p>
    <w:p w14:paraId="6891CC54" w14:textId="4C00ECEE" w:rsidR="00B70B71" w:rsidRDefault="00000000">
      <w:pPr>
        <w:ind w:rightChars="600" w:right="1260"/>
        <w:jc w:val="right"/>
        <w:rPr>
          <w:rFonts w:ascii="仿宋" w:eastAsia="仿宋" w:hAnsi="仿宋"/>
          <w:sz w:val="32"/>
          <w:szCs w:val="32"/>
        </w:rPr>
      </w:pPr>
      <w:r>
        <w:rPr>
          <w:rFonts w:ascii="仿宋" w:eastAsia="仿宋" w:hAnsi="仿宋"/>
          <w:sz w:val="32"/>
          <w:szCs w:val="32"/>
        </w:rPr>
        <w:t>2024年7月</w:t>
      </w:r>
      <w:r w:rsidR="00E14064">
        <w:rPr>
          <w:rFonts w:ascii="仿宋" w:eastAsia="仿宋" w:hAnsi="仿宋" w:hint="eastAsia"/>
          <w:sz w:val="32"/>
          <w:szCs w:val="32"/>
        </w:rPr>
        <w:t>18</w:t>
      </w:r>
      <w:r>
        <w:rPr>
          <w:rFonts w:ascii="仿宋" w:eastAsia="仿宋" w:hAnsi="仿宋" w:hint="eastAsia"/>
          <w:sz w:val="32"/>
          <w:szCs w:val="32"/>
        </w:rPr>
        <w:t>日</w:t>
      </w:r>
    </w:p>
    <w:p w14:paraId="3C589559" w14:textId="77777777" w:rsidR="00B70B71" w:rsidRDefault="00B70B71">
      <w:pPr>
        <w:rPr>
          <w:rFonts w:ascii="仿宋" w:eastAsia="仿宋" w:hAnsi="仿宋"/>
          <w:sz w:val="32"/>
          <w:szCs w:val="32"/>
        </w:rPr>
      </w:pPr>
    </w:p>
    <w:p w14:paraId="2D664136" w14:textId="77777777" w:rsidR="00B70B71" w:rsidRDefault="00B70B71">
      <w:pPr>
        <w:rPr>
          <w:rFonts w:ascii="仿宋" w:eastAsia="仿宋" w:hAnsi="仿宋"/>
          <w:sz w:val="32"/>
          <w:szCs w:val="32"/>
        </w:rPr>
      </w:pPr>
    </w:p>
    <w:p w14:paraId="46E09234" w14:textId="77777777" w:rsidR="00B70B71" w:rsidRDefault="00B70B71">
      <w:pPr>
        <w:rPr>
          <w:rFonts w:ascii="仿宋" w:eastAsia="仿宋" w:hAnsi="仿宋"/>
          <w:sz w:val="32"/>
          <w:szCs w:val="32"/>
        </w:rPr>
      </w:pPr>
    </w:p>
    <w:p w14:paraId="3055A9B6" w14:textId="77777777" w:rsidR="00B70B71" w:rsidRDefault="00B70B71">
      <w:pPr>
        <w:rPr>
          <w:rFonts w:ascii="仿宋" w:eastAsia="仿宋" w:hAnsi="仿宋"/>
          <w:sz w:val="32"/>
          <w:szCs w:val="32"/>
        </w:rPr>
      </w:pPr>
    </w:p>
    <w:p w14:paraId="615C7645" w14:textId="77777777" w:rsidR="00B70B71" w:rsidRDefault="00B70B71">
      <w:pPr>
        <w:rPr>
          <w:rFonts w:ascii="仿宋" w:eastAsia="仿宋" w:hAnsi="仿宋"/>
          <w:sz w:val="32"/>
          <w:szCs w:val="32"/>
        </w:rPr>
      </w:pPr>
    </w:p>
    <w:p w14:paraId="33321606" w14:textId="77777777" w:rsidR="00B70B71" w:rsidRDefault="00B70B71">
      <w:pPr>
        <w:rPr>
          <w:rFonts w:ascii="仿宋" w:eastAsia="仿宋" w:hAnsi="仿宋"/>
          <w:sz w:val="32"/>
          <w:szCs w:val="32"/>
        </w:rPr>
      </w:pPr>
    </w:p>
    <w:p w14:paraId="2383BFAB" w14:textId="77777777" w:rsidR="00B70B71" w:rsidRDefault="00B70B71">
      <w:pPr>
        <w:rPr>
          <w:rFonts w:ascii="仿宋" w:eastAsia="仿宋" w:hAnsi="仿宋"/>
          <w:sz w:val="32"/>
          <w:szCs w:val="32"/>
        </w:rPr>
      </w:pPr>
    </w:p>
    <w:p w14:paraId="105CD4A5" w14:textId="77777777" w:rsidR="00B70B71" w:rsidRDefault="00000000">
      <w:pPr>
        <w:widowControl/>
        <w:jc w:val="left"/>
        <w:rPr>
          <w:rFonts w:ascii="仿宋" w:eastAsia="仿宋" w:hAnsi="仿宋"/>
          <w:sz w:val="32"/>
          <w:szCs w:val="32"/>
        </w:rPr>
      </w:pPr>
      <w:r>
        <w:rPr>
          <w:rFonts w:ascii="仿宋" w:eastAsia="仿宋" w:hAnsi="仿宋"/>
          <w:sz w:val="32"/>
          <w:szCs w:val="32"/>
        </w:rPr>
        <w:br w:type="page"/>
      </w:r>
    </w:p>
    <w:p w14:paraId="54568965" w14:textId="77777777" w:rsidR="00B70B71" w:rsidRDefault="00000000">
      <w:pPr>
        <w:pStyle w:val="2"/>
        <w:jc w:val="center"/>
        <w:rPr>
          <w:sz w:val="24"/>
        </w:rPr>
      </w:pPr>
      <w:r>
        <w:rPr>
          <w:rFonts w:hint="eastAsia"/>
        </w:rPr>
        <w:lastRenderedPageBreak/>
        <w:t>一、投标函</w:t>
      </w:r>
    </w:p>
    <w:p w14:paraId="16E1BE29" w14:textId="77777777" w:rsidR="00B70B71" w:rsidRDefault="00000000">
      <w:pPr>
        <w:spacing w:line="480" w:lineRule="exact"/>
        <w:rPr>
          <w:rFonts w:ascii="仿宋_GB2312"/>
          <w:sz w:val="28"/>
          <w:szCs w:val="28"/>
        </w:rPr>
      </w:pPr>
      <w:r>
        <w:rPr>
          <w:rFonts w:ascii="宋体" w:hAnsi="宋体" w:hint="eastAsia"/>
          <w:b/>
          <w:szCs w:val="21"/>
        </w:rPr>
        <w:t>致：山东大学澳国立联合理学院</w:t>
      </w:r>
    </w:p>
    <w:p w14:paraId="6D48F5E5" w14:textId="77777777" w:rsidR="00B70B71" w:rsidRDefault="00000000">
      <w:pPr>
        <w:pStyle w:val="ac"/>
        <w:numPr>
          <w:ilvl w:val="0"/>
          <w:numId w:val="1"/>
        </w:numPr>
        <w:spacing w:line="480" w:lineRule="exact"/>
        <w:ind w:firstLineChars="0"/>
        <w:rPr>
          <w:szCs w:val="21"/>
          <w:u w:val="single"/>
        </w:rPr>
      </w:pPr>
      <w:r>
        <w:rPr>
          <w:szCs w:val="21"/>
        </w:rPr>
        <w:t>我方已仔细研究了</w:t>
      </w:r>
      <w:r>
        <w:rPr>
          <w:rFonts w:hint="eastAsia"/>
          <w:szCs w:val="21"/>
        </w:rPr>
        <w:t>工程</w:t>
      </w:r>
      <w:r>
        <w:rPr>
          <w:szCs w:val="21"/>
        </w:rPr>
        <w:t>招标文件的全部内容，我方</w:t>
      </w:r>
      <w:r>
        <w:rPr>
          <w:rFonts w:hint="eastAsia"/>
          <w:szCs w:val="21"/>
        </w:rPr>
        <w:t>愿以</w:t>
      </w:r>
      <w:r>
        <w:rPr>
          <w:szCs w:val="21"/>
        </w:rPr>
        <w:t>人民币（</w:t>
      </w:r>
      <w:r>
        <w:rPr>
          <w:rFonts w:hint="eastAsia"/>
          <w:szCs w:val="21"/>
          <w:u w:val="single"/>
        </w:rPr>
        <w:t xml:space="preserve">     </w:t>
      </w:r>
      <w:r>
        <w:rPr>
          <w:szCs w:val="21"/>
        </w:rPr>
        <w:t>大写）（</w:t>
      </w:r>
      <w:r>
        <w:rPr>
          <w:rFonts w:hint="eastAsia"/>
          <w:szCs w:val="21"/>
        </w:rPr>
        <w:t xml:space="preserve">     </w:t>
      </w:r>
      <w:r>
        <w:rPr>
          <w:szCs w:val="21"/>
        </w:rPr>
        <w:t>¥</w:t>
      </w:r>
      <w:r>
        <w:rPr>
          <w:szCs w:val="21"/>
        </w:rPr>
        <w:t>）的投标报价，</w:t>
      </w:r>
      <w:r>
        <w:rPr>
          <w:rFonts w:hint="eastAsia"/>
          <w:szCs w:val="21"/>
        </w:rPr>
        <w:t>工期日</w:t>
      </w:r>
      <w:r>
        <w:rPr>
          <w:rFonts w:hint="eastAsia"/>
          <w:szCs w:val="21"/>
          <w:u w:val="single"/>
        </w:rPr>
        <w:t xml:space="preserve">     </w:t>
      </w:r>
      <w:r>
        <w:rPr>
          <w:rFonts w:hint="eastAsia"/>
          <w:szCs w:val="21"/>
        </w:rPr>
        <w:t>历天，</w:t>
      </w:r>
      <w:r>
        <w:rPr>
          <w:szCs w:val="21"/>
        </w:rPr>
        <w:t>按合同约定实施和完成承包工程，修补工程中的任何缺陷，工程质量达到</w:t>
      </w:r>
      <w:r>
        <w:rPr>
          <w:rFonts w:hint="eastAsia"/>
          <w:szCs w:val="21"/>
          <w:u w:val="single"/>
        </w:rPr>
        <w:t xml:space="preserve">     </w:t>
      </w:r>
      <w:r>
        <w:rPr>
          <w:rFonts w:hint="eastAsia"/>
          <w:szCs w:val="21"/>
          <w:u w:val="single"/>
        </w:rPr>
        <w:t>，</w:t>
      </w:r>
      <w:r>
        <w:rPr>
          <w:rFonts w:hint="eastAsia"/>
          <w:szCs w:val="21"/>
        </w:rPr>
        <w:t>质保期</w:t>
      </w:r>
      <w:r>
        <w:rPr>
          <w:rFonts w:hint="eastAsia"/>
          <w:szCs w:val="21"/>
          <w:u w:val="single"/>
        </w:rPr>
        <w:t xml:space="preserve">      </w:t>
      </w:r>
      <w:r>
        <w:rPr>
          <w:rFonts w:hint="eastAsia"/>
          <w:szCs w:val="21"/>
        </w:rPr>
        <w:t>年</w:t>
      </w:r>
      <w:r>
        <w:rPr>
          <w:szCs w:val="21"/>
        </w:rPr>
        <w:t>。</w:t>
      </w:r>
    </w:p>
    <w:p w14:paraId="230E4B94" w14:textId="77777777" w:rsidR="00B70B71" w:rsidRDefault="00000000">
      <w:pPr>
        <w:spacing w:line="440" w:lineRule="exact"/>
        <w:ind w:firstLineChars="200" w:firstLine="420"/>
        <w:rPr>
          <w:szCs w:val="21"/>
        </w:rPr>
      </w:pPr>
      <w:r>
        <w:rPr>
          <w:szCs w:val="21"/>
        </w:rPr>
        <w:t>2</w:t>
      </w:r>
      <w:r>
        <w:rPr>
          <w:szCs w:val="21"/>
        </w:rPr>
        <w:t>．我方承诺在</w:t>
      </w:r>
      <w:r>
        <w:rPr>
          <w:rFonts w:hint="eastAsia"/>
          <w:szCs w:val="21"/>
        </w:rPr>
        <w:t>招标文件规定的</w:t>
      </w:r>
      <w:r>
        <w:rPr>
          <w:szCs w:val="21"/>
        </w:rPr>
        <w:t>投标有效期内不修改、撤销投标文件。</w:t>
      </w:r>
    </w:p>
    <w:p w14:paraId="76762A21" w14:textId="77777777" w:rsidR="00B70B71" w:rsidRDefault="00000000">
      <w:pPr>
        <w:spacing w:line="440" w:lineRule="exact"/>
        <w:ind w:firstLineChars="200" w:firstLine="420"/>
        <w:rPr>
          <w:szCs w:val="21"/>
        </w:rPr>
      </w:pPr>
      <w:r>
        <w:rPr>
          <w:rFonts w:hint="eastAsia"/>
          <w:szCs w:val="21"/>
        </w:rPr>
        <w:t>3</w:t>
      </w:r>
      <w:r>
        <w:rPr>
          <w:szCs w:val="21"/>
        </w:rPr>
        <w:t>．如我方中标：</w:t>
      </w:r>
    </w:p>
    <w:p w14:paraId="2E3B2B20" w14:textId="77777777" w:rsidR="00B70B71" w:rsidRDefault="00000000">
      <w:pPr>
        <w:spacing w:line="440" w:lineRule="exact"/>
        <w:ind w:firstLineChars="342" w:firstLine="718"/>
        <w:rPr>
          <w:szCs w:val="21"/>
        </w:rPr>
      </w:pPr>
      <w:r>
        <w:rPr>
          <w:szCs w:val="21"/>
        </w:rPr>
        <w:t>（</w:t>
      </w:r>
      <w:r>
        <w:rPr>
          <w:szCs w:val="21"/>
        </w:rPr>
        <w:t>1</w:t>
      </w:r>
      <w:r>
        <w:rPr>
          <w:szCs w:val="21"/>
        </w:rPr>
        <w:t>）我方承诺在收到中标通知后，在规定的期限内与你方签订合同。</w:t>
      </w:r>
    </w:p>
    <w:p w14:paraId="2EF23D46" w14:textId="77777777" w:rsidR="00B70B71" w:rsidRDefault="00000000">
      <w:pPr>
        <w:spacing w:line="440" w:lineRule="exact"/>
        <w:ind w:firstLineChars="342" w:firstLine="718"/>
        <w:rPr>
          <w:szCs w:val="21"/>
        </w:rPr>
      </w:pPr>
      <w:r>
        <w:rPr>
          <w:szCs w:val="21"/>
        </w:rPr>
        <w:t>（</w:t>
      </w:r>
      <w:r>
        <w:rPr>
          <w:szCs w:val="21"/>
        </w:rPr>
        <w:t>2</w:t>
      </w:r>
      <w:r>
        <w:rPr>
          <w:szCs w:val="21"/>
        </w:rPr>
        <w:t>）随同本投标函递交的投标函附录属于合同文件的组成部分。</w:t>
      </w:r>
    </w:p>
    <w:p w14:paraId="1E256752" w14:textId="77777777" w:rsidR="00B70B71" w:rsidRDefault="00000000">
      <w:pPr>
        <w:spacing w:line="440" w:lineRule="exact"/>
        <w:ind w:firstLineChars="342" w:firstLine="718"/>
        <w:rPr>
          <w:szCs w:val="21"/>
        </w:rPr>
      </w:pPr>
      <w:r>
        <w:rPr>
          <w:szCs w:val="21"/>
        </w:rPr>
        <w:t>（</w:t>
      </w:r>
      <w:r>
        <w:rPr>
          <w:szCs w:val="21"/>
        </w:rPr>
        <w:t>3</w:t>
      </w:r>
      <w:r>
        <w:rPr>
          <w:szCs w:val="21"/>
        </w:rPr>
        <w:t>）我方承诺按照招标文件规定向你方递交履约担保。</w:t>
      </w:r>
    </w:p>
    <w:p w14:paraId="1BF973CE" w14:textId="77777777" w:rsidR="00B70B71" w:rsidRDefault="00000000">
      <w:pPr>
        <w:spacing w:line="440" w:lineRule="exact"/>
        <w:ind w:firstLineChars="342" w:firstLine="718"/>
        <w:rPr>
          <w:szCs w:val="21"/>
        </w:rPr>
      </w:pPr>
      <w:r>
        <w:rPr>
          <w:szCs w:val="21"/>
        </w:rPr>
        <w:t>（</w:t>
      </w:r>
      <w:r>
        <w:rPr>
          <w:rFonts w:hint="eastAsia"/>
          <w:szCs w:val="21"/>
        </w:rPr>
        <w:t>4</w:t>
      </w:r>
      <w:r>
        <w:rPr>
          <w:szCs w:val="21"/>
        </w:rPr>
        <w:t>）我方承诺在合同约定的期限内完成并移交全部合同工程。</w:t>
      </w:r>
    </w:p>
    <w:p w14:paraId="4BDC7675" w14:textId="77777777" w:rsidR="00B70B71" w:rsidRDefault="00000000">
      <w:pPr>
        <w:spacing w:line="440" w:lineRule="exact"/>
        <w:ind w:firstLineChars="200" w:firstLine="420"/>
        <w:rPr>
          <w:szCs w:val="21"/>
        </w:rPr>
      </w:pPr>
      <w:r>
        <w:rPr>
          <w:rFonts w:hint="eastAsia"/>
          <w:szCs w:val="21"/>
        </w:rPr>
        <w:t>4</w:t>
      </w:r>
      <w:r>
        <w:rPr>
          <w:szCs w:val="21"/>
        </w:rPr>
        <w:t>．</w:t>
      </w:r>
      <w:r>
        <w:rPr>
          <w:rFonts w:hint="eastAsia"/>
        </w:rPr>
        <w:t>我方在此声明，所递交的投标文件及有关资料内容完整、真实和准确。</w:t>
      </w:r>
    </w:p>
    <w:p w14:paraId="63B9516D" w14:textId="77777777" w:rsidR="00B70B71" w:rsidRDefault="00B70B71">
      <w:pPr>
        <w:spacing w:line="480" w:lineRule="exact"/>
        <w:ind w:firstLineChars="200" w:firstLine="420"/>
        <w:rPr>
          <w:rFonts w:ascii="宋体" w:hAnsi="宋体"/>
          <w:szCs w:val="21"/>
        </w:rPr>
      </w:pPr>
    </w:p>
    <w:p w14:paraId="5775A427" w14:textId="77777777" w:rsidR="00B70B71" w:rsidRDefault="00000000">
      <w:pPr>
        <w:spacing w:line="440" w:lineRule="exact"/>
        <w:ind w:firstLineChars="1750" w:firstLine="3675"/>
        <w:rPr>
          <w:szCs w:val="21"/>
        </w:rPr>
      </w:pPr>
      <w:r>
        <w:rPr>
          <w:szCs w:val="21"/>
        </w:rPr>
        <w:t>投标人：（盖单位章）</w:t>
      </w:r>
    </w:p>
    <w:p w14:paraId="5727590A" w14:textId="77777777" w:rsidR="00B70B71" w:rsidRDefault="00000000">
      <w:pPr>
        <w:spacing w:line="440" w:lineRule="exact"/>
        <w:ind w:firstLineChars="1750" w:firstLine="3675"/>
        <w:rPr>
          <w:szCs w:val="21"/>
        </w:rPr>
      </w:pPr>
      <w:r>
        <w:rPr>
          <w:szCs w:val="21"/>
        </w:rPr>
        <w:t>法定代表人或其委托代理人：（签字）</w:t>
      </w:r>
    </w:p>
    <w:p w14:paraId="1B8FAB8D" w14:textId="77777777" w:rsidR="00B70B71" w:rsidRDefault="00000000">
      <w:pPr>
        <w:spacing w:line="440" w:lineRule="exact"/>
        <w:ind w:firstLineChars="1750" w:firstLine="3675"/>
        <w:rPr>
          <w:szCs w:val="21"/>
        </w:rPr>
      </w:pPr>
      <w:r>
        <w:rPr>
          <w:szCs w:val="21"/>
        </w:rPr>
        <w:t>地址：</w:t>
      </w:r>
    </w:p>
    <w:p w14:paraId="71B50EAB" w14:textId="77777777" w:rsidR="00B70B71" w:rsidRDefault="00000000">
      <w:pPr>
        <w:spacing w:line="440" w:lineRule="exact"/>
        <w:ind w:firstLineChars="1750" w:firstLine="3675"/>
        <w:rPr>
          <w:szCs w:val="21"/>
        </w:rPr>
      </w:pPr>
      <w:r>
        <w:rPr>
          <w:szCs w:val="21"/>
        </w:rPr>
        <w:t>网址：</w:t>
      </w:r>
    </w:p>
    <w:p w14:paraId="4A00BD24" w14:textId="77777777" w:rsidR="00B70B71" w:rsidRDefault="00000000">
      <w:pPr>
        <w:spacing w:line="440" w:lineRule="exact"/>
        <w:ind w:firstLineChars="1750" w:firstLine="3675"/>
        <w:rPr>
          <w:szCs w:val="21"/>
        </w:rPr>
      </w:pPr>
      <w:r>
        <w:rPr>
          <w:szCs w:val="21"/>
        </w:rPr>
        <w:t>电话：</w:t>
      </w:r>
    </w:p>
    <w:p w14:paraId="1964F435" w14:textId="77777777" w:rsidR="00B70B71" w:rsidRDefault="00000000">
      <w:pPr>
        <w:spacing w:line="440" w:lineRule="exact"/>
        <w:ind w:firstLineChars="1750" w:firstLine="3675"/>
        <w:rPr>
          <w:szCs w:val="21"/>
        </w:rPr>
      </w:pPr>
      <w:r>
        <w:rPr>
          <w:szCs w:val="21"/>
        </w:rPr>
        <w:t>传真：</w:t>
      </w:r>
    </w:p>
    <w:p w14:paraId="50F95ED5" w14:textId="77777777" w:rsidR="00B70B71" w:rsidRDefault="00000000">
      <w:pPr>
        <w:spacing w:line="440" w:lineRule="exact"/>
        <w:ind w:firstLineChars="1750" w:firstLine="3675"/>
        <w:rPr>
          <w:szCs w:val="21"/>
        </w:rPr>
      </w:pPr>
      <w:r>
        <w:rPr>
          <w:szCs w:val="21"/>
        </w:rPr>
        <w:t>邮政编码：</w:t>
      </w:r>
    </w:p>
    <w:p w14:paraId="09B7F975" w14:textId="77777777" w:rsidR="00B70B71" w:rsidRDefault="00000000">
      <w:pPr>
        <w:spacing w:line="480" w:lineRule="exact"/>
        <w:ind w:firstLineChars="2900" w:firstLine="6090"/>
        <w:rPr>
          <w:rFonts w:ascii="宋体" w:hAnsi="宋体"/>
          <w:szCs w:val="21"/>
        </w:rPr>
      </w:pPr>
      <w:r>
        <w:rPr>
          <w:szCs w:val="21"/>
        </w:rPr>
        <w:t>年</w:t>
      </w:r>
      <w:r>
        <w:rPr>
          <w:rFonts w:hint="eastAsia"/>
          <w:szCs w:val="21"/>
        </w:rPr>
        <w:t xml:space="preserve"> </w:t>
      </w:r>
      <w:r>
        <w:rPr>
          <w:szCs w:val="21"/>
        </w:rPr>
        <w:t xml:space="preserve">   </w:t>
      </w:r>
      <w:r>
        <w:rPr>
          <w:szCs w:val="21"/>
        </w:rPr>
        <w:t>月</w:t>
      </w:r>
      <w:r>
        <w:rPr>
          <w:rFonts w:hint="eastAsia"/>
          <w:szCs w:val="21"/>
        </w:rPr>
        <w:t xml:space="preserve"> </w:t>
      </w:r>
      <w:r>
        <w:rPr>
          <w:szCs w:val="21"/>
        </w:rPr>
        <w:t xml:space="preserve">  </w:t>
      </w:r>
      <w:r>
        <w:rPr>
          <w:szCs w:val="21"/>
        </w:rPr>
        <w:t>日</w:t>
      </w:r>
    </w:p>
    <w:p w14:paraId="71E9BC71" w14:textId="77777777" w:rsidR="00B70B71" w:rsidRDefault="00B70B71">
      <w:pPr>
        <w:spacing w:line="480" w:lineRule="exact"/>
        <w:ind w:firstLineChars="200" w:firstLine="420"/>
        <w:rPr>
          <w:rFonts w:ascii="宋体" w:hAnsi="宋体"/>
          <w:szCs w:val="21"/>
        </w:rPr>
      </w:pPr>
    </w:p>
    <w:p w14:paraId="2EEF2B12" w14:textId="77777777" w:rsidR="00B70B71" w:rsidRDefault="00B70B71">
      <w:pPr>
        <w:spacing w:line="480" w:lineRule="exact"/>
        <w:ind w:firstLineChars="200" w:firstLine="420"/>
        <w:rPr>
          <w:rFonts w:ascii="宋体" w:hAnsi="宋体"/>
          <w:szCs w:val="21"/>
        </w:rPr>
      </w:pPr>
    </w:p>
    <w:p w14:paraId="28541A4C" w14:textId="77777777" w:rsidR="00B70B71" w:rsidRDefault="00B70B71">
      <w:pPr>
        <w:spacing w:beforeLines="100" w:before="312" w:afterLines="50" w:after="156"/>
        <w:jc w:val="center"/>
        <w:rPr>
          <w:rFonts w:ascii="宋体" w:hAnsi="宋体"/>
          <w:szCs w:val="21"/>
        </w:rPr>
      </w:pPr>
    </w:p>
    <w:p w14:paraId="3D819766" w14:textId="77777777" w:rsidR="00B70B71" w:rsidRDefault="00B70B71">
      <w:pPr>
        <w:spacing w:beforeLines="100" w:before="312" w:afterLines="50" w:after="156"/>
        <w:jc w:val="center"/>
        <w:rPr>
          <w:rFonts w:ascii="宋体" w:hAnsi="宋体"/>
          <w:szCs w:val="21"/>
        </w:rPr>
      </w:pPr>
    </w:p>
    <w:p w14:paraId="2F99E9F7" w14:textId="77777777" w:rsidR="00B70B71" w:rsidRDefault="00B70B71">
      <w:pPr>
        <w:spacing w:beforeLines="100" w:before="312" w:afterLines="50" w:after="156"/>
        <w:jc w:val="center"/>
        <w:rPr>
          <w:rFonts w:ascii="宋体" w:hAnsi="宋体"/>
          <w:szCs w:val="21"/>
        </w:rPr>
      </w:pPr>
    </w:p>
    <w:p w14:paraId="3EB16E44" w14:textId="77777777" w:rsidR="00B70B71" w:rsidRDefault="00B70B71">
      <w:pPr>
        <w:spacing w:beforeLines="100" w:before="312" w:afterLines="50" w:after="156"/>
        <w:jc w:val="center"/>
        <w:rPr>
          <w:rFonts w:ascii="宋体" w:hAnsi="宋体"/>
          <w:szCs w:val="21"/>
        </w:rPr>
      </w:pPr>
    </w:p>
    <w:p w14:paraId="37DFEFC2" w14:textId="77777777" w:rsidR="00B70B71" w:rsidRDefault="00000000">
      <w:pPr>
        <w:spacing w:line="520" w:lineRule="exact"/>
        <w:jc w:val="center"/>
        <w:rPr>
          <w:rFonts w:ascii="宋体" w:hAnsi="宋体"/>
          <w:b/>
          <w:sz w:val="32"/>
          <w:szCs w:val="32"/>
        </w:rPr>
      </w:pPr>
      <w:bookmarkStart w:id="1" w:name="_Toc456162454"/>
      <w:r>
        <w:rPr>
          <w:rFonts w:ascii="宋体" w:hAnsi="宋体" w:hint="eastAsia"/>
          <w:b/>
          <w:sz w:val="32"/>
          <w:szCs w:val="32"/>
        </w:rPr>
        <w:lastRenderedPageBreak/>
        <w:t>二、投标人信用承诺书</w:t>
      </w:r>
    </w:p>
    <w:p w14:paraId="24FDC324" w14:textId="77777777" w:rsidR="00B70B71" w:rsidRDefault="00B70B71">
      <w:pPr>
        <w:spacing w:line="500" w:lineRule="exact"/>
        <w:rPr>
          <w:rFonts w:ascii="仿宋_GB2312"/>
          <w:sz w:val="28"/>
          <w:szCs w:val="28"/>
        </w:rPr>
      </w:pPr>
    </w:p>
    <w:p w14:paraId="3633F181" w14:textId="77777777" w:rsidR="00B70B71" w:rsidRDefault="00000000">
      <w:pPr>
        <w:spacing w:line="520" w:lineRule="exact"/>
        <w:ind w:firstLineChars="200" w:firstLine="420"/>
        <w:rPr>
          <w:rFonts w:ascii="宋体" w:hAnsi="宋体"/>
          <w:szCs w:val="21"/>
        </w:rPr>
      </w:pPr>
      <w:r>
        <w:rPr>
          <w:rFonts w:ascii="宋体" w:hAnsi="宋体" w:hint="eastAsia"/>
          <w:szCs w:val="21"/>
        </w:rPr>
        <w:t>为营造公平竞争、规范有序的市场环境，树立诚信守法经营形象。本单位郑重承诺：</w:t>
      </w:r>
    </w:p>
    <w:p w14:paraId="01C4A8E6" w14:textId="77777777" w:rsidR="00B70B71" w:rsidRDefault="00000000">
      <w:pPr>
        <w:spacing w:line="520" w:lineRule="exact"/>
        <w:ind w:firstLineChars="200" w:firstLine="420"/>
        <w:rPr>
          <w:rFonts w:ascii="宋体" w:hAnsi="宋体"/>
          <w:szCs w:val="21"/>
        </w:rPr>
      </w:pPr>
      <w:r>
        <w:rPr>
          <w:rFonts w:ascii="宋体" w:hAnsi="宋体" w:hint="eastAsia"/>
          <w:szCs w:val="21"/>
        </w:rPr>
        <w:t>一、我方在此声明，本次招标投标活动中申报的所有资料都是真实、准确完整的，如发现提供虚假资料，或与事实不符而导致投标无效，甚至造成任何法律和经济责任，完全由我方负责。</w:t>
      </w:r>
    </w:p>
    <w:p w14:paraId="70903A85" w14:textId="77777777" w:rsidR="00B70B71" w:rsidRDefault="00000000">
      <w:pPr>
        <w:spacing w:line="520" w:lineRule="exact"/>
        <w:ind w:firstLineChars="200" w:firstLine="420"/>
        <w:rPr>
          <w:rFonts w:ascii="宋体" w:hAnsi="宋体"/>
          <w:szCs w:val="21"/>
        </w:rPr>
      </w:pPr>
      <w:r>
        <w:rPr>
          <w:rFonts w:ascii="宋体" w:hAnsi="宋体" w:hint="eastAsia"/>
          <w:szCs w:val="21"/>
        </w:rPr>
        <w:t>二、我方在本次投标活动中绝无资质挂靠、串标、围标情形，若经贵方查出，立即取消我方投标资格并承担相应的法律责任。</w:t>
      </w:r>
    </w:p>
    <w:p w14:paraId="6821FEA5" w14:textId="77777777" w:rsidR="00B70B71" w:rsidRDefault="00000000">
      <w:pPr>
        <w:spacing w:line="520" w:lineRule="exact"/>
        <w:ind w:firstLineChars="200" w:firstLine="420"/>
        <w:rPr>
          <w:rFonts w:ascii="宋体" w:hAnsi="宋体"/>
          <w:szCs w:val="21"/>
        </w:rPr>
      </w:pPr>
      <w:r>
        <w:rPr>
          <w:rFonts w:ascii="宋体" w:hAnsi="宋体" w:hint="eastAsia"/>
          <w:szCs w:val="21"/>
        </w:rPr>
        <w:t>三、我方在以往的招标投标活动中，无重大违法、违规的不良记录；或虽有不良记录，但已超过处理期限。</w:t>
      </w:r>
    </w:p>
    <w:p w14:paraId="7B32FA4C" w14:textId="77777777" w:rsidR="00B70B71" w:rsidRDefault="00000000">
      <w:pPr>
        <w:spacing w:line="520" w:lineRule="exact"/>
        <w:ind w:firstLineChars="200" w:firstLine="420"/>
        <w:rPr>
          <w:rFonts w:ascii="宋体" w:hAnsi="宋体"/>
          <w:szCs w:val="21"/>
        </w:rPr>
      </w:pPr>
      <w:r>
        <w:rPr>
          <w:rFonts w:ascii="宋体" w:hAnsi="宋体" w:hint="eastAsia"/>
          <w:szCs w:val="21"/>
        </w:rPr>
        <w:t>四、我方一旦中标，将按规定及时与招标人签订合同，严格按照投标文件中所承诺的报价、质量、工期、投标方案、项目经理等内容组织实施。</w:t>
      </w:r>
    </w:p>
    <w:p w14:paraId="6DB92733" w14:textId="77777777" w:rsidR="00B70B71" w:rsidRDefault="00000000">
      <w:pPr>
        <w:spacing w:line="520" w:lineRule="exact"/>
        <w:ind w:firstLineChars="200" w:firstLine="420"/>
        <w:rPr>
          <w:rFonts w:ascii="宋体" w:hAnsi="宋体"/>
          <w:szCs w:val="21"/>
        </w:rPr>
      </w:pPr>
      <w:r>
        <w:rPr>
          <w:rFonts w:ascii="宋体" w:hAnsi="宋体" w:hint="eastAsia"/>
          <w:szCs w:val="21"/>
        </w:rPr>
        <w:t>五、自觉接受社会各界的监督，依法接受有关行政机关的事中事后监管和执法检查，并如实提供有关情况和材料。</w:t>
      </w:r>
    </w:p>
    <w:p w14:paraId="7321B773" w14:textId="77777777" w:rsidR="00B70B71" w:rsidRDefault="00000000">
      <w:pPr>
        <w:spacing w:line="520" w:lineRule="exact"/>
        <w:ind w:firstLineChars="200" w:firstLine="420"/>
        <w:rPr>
          <w:rFonts w:ascii="宋体" w:hAnsi="宋体"/>
          <w:szCs w:val="21"/>
        </w:rPr>
      </w:pPr>
      <w:r>
        <w:rPr>
          <w:rFonts w:ascii="宋体" w:hAnsi="宋体" w:hint="eastAsia"/>
          <w:szCs w:val="21"/>
        </w:rPr>
        <w:t>六、严格遵守国家法律、法规、规章和相关政策规定，积极参与社会信用体系建设，倡树以信笃行，以诚兴业的传统美德，争当信用市民，争创信用企业。</w:t>
      </w:r>
    </w:p>
    <w:p w14:paraId="6F87B494" w14:textId="77777777" w:rsidR="00B70B71" w:rsidRDefault="00000000">
      <w:pPr>
        <w:spacing w:line="520" w:lineRule="exact"/>
        <w:ind w:firstLineChars="200" w:firstLine="420"/>
        <w:rPr>
          <w:rFonts w:ascii="宋体" w:hAnsi="宋体"/>
          <w:szCs w:val="21"/>
        </w:rPr>
      </w:pPr>
      <w:r>
        <w:rPr>
          <w:rFonts w:ascii="宋体" w:hAnsi="宋体" w:hint="eastAsia"/>
          <w:szCs w:val="21"/>
        </w:rPr>
        <w:t>七、本《信用承诺书》同意向社会公开。</w:t>
      </w:r>
    </w:p>
    <w:p w14:paraId="44279112" w14:textId="77777777" w:rsidR="00B70B71" w:rsidRDefault="00B70B71">
      <w:pPr>
        <w:spacing w:line="520" w:lineRule="exact"/>
        <w:ind w:firstLineChars="200" w:firstLine="420"/>
        <w:rPr>
          <w:rFonts w:ascii="宋体" w:hAnsi="宋体"/>
          <w:szCs w:val="21"/>
        </w:rPr>
      </w:pPr>
    </w:p>
    <w:p w14:paraId="3CF52A65" w14:textId="77777777" w:rsidR="00B70B71" w:rsidRDefault="00000000">
      <w:pPr>
        <w:spacing w:line="520" w:lineRule="exact"/>
        <w:ind w:firstLineChars="200" w:firstLine="420"/>
        <w:rPr>
          <w:rFonts w:ascii="宋体" w:hAnsi="宋体"/>
          <w:szCs w:val="21"/>
        </w:rPr>
      </w:pPr>
      <w:r>
        <w:rPr>
          <w:rFonts w:ascii="宋体" w:hAnsi="宋体" w:hint="eastAsia"/>
          <w:szCs w:val="21"/>
        </w:rPr>
        <w:t xml:space="preserve"> 承诺单位：（盖章）                          </w:t>
      </w:r>
    </w:p>
    <w:p w14:paraId="246829C7" w14:textId="77777777" w:rsidR="00B70B71" w:rsidRDefault="00B70B71">
      <w:pPr>
        <w:spacing w:line="520" w:lineRule="exact"/>
        <w:ind w:firstLineChars="200" w:firstLine="420"/>
        <w:rPr>
          <w:rFonts w:ascii="宋体" w:hAnsi="宋体"/>
          <w:szCs w:val="21"/>
        </w:rPr>
      </w:pPr>
    </w:p>
    <w:p w14:paraId="4B177CE7" w14:textId="77777777" w:rsidR="00B70B71" w:rsidRDefault="00000000">
      <w:pPr>
        <w:spacing w:line="520" w:lineRule="exact"/>
        <w:ind w:firstLineChars="200" w:firstLine="420"/>
        <w:rPr>
          <w:rFonts w:ascii="宋体" w:hAnsi="宋体"/>
          <w:szCs w:val="21"/>
        </w:rPr>
      </w:pPr>
      <w:r>
        <w:rPr>
          <w:rFonts w:ascii="宋体" w:hAnsi="宋体" w:hint="eastAsia"/>
          <w:szCs w:val="21"/>
        </w:rPr>
        <w:t xml:space="preserve">                                                           年    月    日</w:t>
      </w:r>
    </w:p>
    <w:p w14:paraId="5F1F79F1" w14:textId="77777777" w:rsidR="00B70B71" w:rsidRDefault="00B70B71">
      <w:pPr>
        <w:rPr>
          <w:rFonts w:ascii="宋体" w:hAnsi="宋体"/>
          <w:szCs w:val="21"/>
        </w:rPr>
      </w:pPr>
    </w:p>
    <w:p w14:paraId="5595EC17" w14:textId="77777777" w:rsidR="00B70B71" w:rsidRDefault="00B70B71">
      <w:pPr>
        <w:rPr>
          <w:rFonts w:ascii="宋体" w:hAnsi="宋体"/>
          <w:szCs w:val="21"/>
        </w:rPr>
      </w:pPr>
    </w:p>
    <w:p w14:paraId="738F0A84" w14:textId="77777777" w:rsidR="00B70B71" w:rsidRDefault="00B70B71">
      <w:pPr>
        <w:rPr>
          <w:rFonts w:ascii="宋体" w:hAnsi="宋体"/>
          <w:szCs w:val="21"/>
        </w:rPr>
      </w:pPr>
    </w:p>
    <w:p w14:paraId="519353D3" w14:textId="77777777" w:rsidR="00B70B71" w:rsidRDefault="00B70B71">
      <w:pPr>
        <w:pStyle w:val="HTML"/>
        <w:rPr>
          <w:rFonts w:ascii="宋体" w:hAnsi="宋体"/>
          <w:sz w:val="21"/>
          <w:szCs w:val="21"/>
          <w:lang w:eastAsia="zh-CN"/>
        </w:rPr>
      </w:pPr>
    </w:p>
    <w:p w14:paraId="1C03B8D2" w14:textId="77777777" w:rsidR="00B70B71" w:rsidRDefault="00B70B71">
      <w:pPr>
        <w:pStyle w:val="HTML"/>
        <w:rPr>
          <w:rFonts w:ascii="宋体" w:hAnsi="宋体"/>
          <w:sz w:val="21"/>
          <w:szCs w:val="21"/>
          <w:lang w:eastAsia="zh-CN"/>
        </w:rPr>
      </w:pPr>
    </w:p>
    <w:p w14:paraId="55D60ABB" w14:textId="77777777" w:rsidR="00B70B71" w:rsidRDefault="00B70B71">
      <w:pPr>
        <w:pStyle w:val="HTML"/>
        <w:rPr>
          <w:rFonts w:ascii="宋体" w:hAnsi="宋体"/>
          <w:sz w:val="21"/>
          <w:szCs w:val="21"/>
          <w:lang w:eastAsia="zh-CN"/>
        </w:rPr>
      </w:pPr>
    </w:p>
    <w:p w14:paraId="0F669BDA" w14:textId="77777777" w:rsidR="00B70B71" w:rsidRDefault="00B70B71">
      <w:pPr>
        <w:rPr>
          <w:rFonts w:ascii="宋体" w:hAnsi="宋体"/>
          <w:szCs w:val="21"/>
        </w:rPr>
      </w:pPr>
    </w:p>
    <w:p w14:paraId="6E75AD98" w14:textId="77777777" w:rsidR="00B70B71" w:rsidRDefault="00000000">
      <w:pPr>
        <w:widowControl/>
        <w:jc w:val="left"/>
        <w:rPr>
          <w:rFonts w:ascii="宋体" w:hAnsi="宋体"/>
          <w:b/>
          <w:sz w:val="32"/>
          <w:szCs w:val="32"/>
        </w:rPr>
      </w:pPr>
      <w:r>
        <w:rPr>
          <w:rFonts w:ascii="宋体" w:hAnsi="宋体"/>
          <w:b/>
          <w:sz w:val="32"/>
          <w:szCs w:val="32"/>
        </w:rPr>
        <w:br w:type="page"/>
      </w:r>
    </w:p>
    <w:p w14:paraId="33919149" w14:textId="77777777" w:rsidR="00B70B71" w:rsidRDefault="00000000">
      <w:pPr>
        <w:spacing w:line="520" w:lineRule="exact"/>
        <w:jc w:val="center"/>
        <w:rPr>
          <w:rFonts w:ascii="宋体" w:hAnsi="宋体"/>
          <w:b/>
          <w:sz w:val="32"/>
          <w:szCs w:val="32"/>
        </w:rPr>
      </w:pPr>
      <w:r>
        <w:rPr>
          <w:rFonts w:ascii="宋体" w:hAnsi="宋体" w:hint="eastAsia"/>
          <w:b/>
          <w:sz w:val="32"/>
          <w:szCs w:val="32"/>
        </w:rPr>
        <w:lastRenderedPageBreak/>
        <w:t>三、廉政承诺书</w:t>
      </w:r>
    </w:p>
    <w:p w14:paraId="727F7B1A" w14:textId="77777777" w:rsidR="00B70B71" w:rsidRDefault="00B70B71">
      <w:pPr>
        <w:pStyle w:val="HTML"/>
        <w:rPr>
          <w:lang w:eastAsia="zh-CN"/>
        </w:rPr>
      </w:pPr>
    </w:p>
    <w:p w14:paraId="1FA28FA1" w14:textId="77777777" w:rsidR="00B70B71" w:rsidRDefault="00000000">
      <w:pPr>
        <w:spacing w:line="360" w:lineRule="auto"/>
        <w:ind w:firstLineChars="200" w:firstLine="420"/>
        <w:rPr>
          <w:rFonts w:ascii="宋体" w:hAnsi="宋体"/>
          <w:szCs w:val="21"/>
        </w:rPr>
      </w:pPr>
      <w:r>
        <w:rPr>
          <w:rFonts w:ascii="宋体" w:hAnsi="宋体" w:hint="eastAsia"/>
          <w:szCs w:val="21"/>
        </w:rPr>
        <w:t xml:space="preserve">为充分体现公开、公平、公正、诚信原则，共同维护采购市场秩序，本单位在参与采购过程中特作以下承诺： </w:t>
      </w:r>
    </w:p>
    <w:p w14:paraId="3A6CDEA4" w14:textId="77777777" w:rsidR="00B70B71" w:rsidRDefault="00000000">
      <w:pPr>
        <w:spacing w:line="360" w:lineRule="auto"/>
        <w:ind w:firstLineChars="200" w:firstLine="420"/>
        <w:rPr>
          <w:rFonts w:ascii="宋体" w:hAnsi="宋体"/>
          <w:szCs w:val="21"/>
        </w:rPr>
      </w:pPr>
      <w:r>
        <w:rPr>
          <w:rFonts w:ascii="宋体" w:hAnsi="宋体"/>
          <w:szCs w:val="21"/>
        </w:rPr>
        <w:t>1</w:t>
      </w:r>
      <w:r>
        <w:rPr>
          <w:rFonts w:ascii="宋体" w:hAnsi="宋体" w:hint="eastAsia"/>
          <w:szCs w:val="21"/>
        </w:rPr>
        <w:t>．严格遵守国家及山东大学（威海）采购管理规定，保证在采购活动中无任何违规、违纪、违法行为。</w:t>
      </w:r>
    </w:p>
    <w:p w14:paraId="7DA61A88" w14:textId="77777777" w:rsidR="00B70B71" w:rsidRDefault="00000000">
      <w:pPr>
        <w:spacing w:line="360" w:lineRule="auto"/>
        <w:ind w:firstLineChars="200" w:firstLine="420"/>
        <w:rPr>
          <w:rFonts w:ascii="宋体" w:hAnsi="宋体"/>
          <w:szCs w:val="21"/>
        </w:rPr>
      </w:pPr>
      <w:r>
        <w:rPr>
          <w:rFonts w:ascii="宋体" w:hAnsi="宋体" w:hint="eastAsia"/>
          <w:szCs w:val="21"/>
        </w:rPr>
        <w:t>2．不以各种名目向采购单位、工作人员及其相关人员请客、送礼、赠送有价证券、提供回扣和行贿等。</w:t>
      </w:r>
    </w:p>
    <w:p w14:paraId="6854D541" w14:textId="77777777" w:rsidR="00B70B71" w:rsidRDefault="00000000">
      <w:pPr>
        <w:spacing w:line="360" w:lineRule="auto"/>
        <w:ind w:firstLineChars="200" w:firstLine="420"/>
        <w:rPr>
          <w:rFonts w:ascii="宋体" w:hAnsi="宋体"/>
          <w:szCs w:val="21"/>
        </w:rPr>
      </w:pPr>
      <w:r>
        <w:rPr>
          <w:rFonts w:ascii="宋体" w:hAnsi="宋体" w:hint="eastAsia"/>
          <w:szCs w:val="21"/>
        </w:rPr>
        <w:t>3．不以不正当手段向采购人谋取资格审查及竞争的照顾。</w:t>
      </w:r>
    </w:p>
    <w:p w14:paraId="19861693" w14:textId="77777777" w:rsidR="00B70B71" w:rsidRDefault="00000000">
      <w:pPr>
        <w:spacing w:line="360" w:lineRule="auto"/>
        <w:ind w:firstLineChars="200" w:firstLine="420"/>
        <w:rPr>
          <w:rFonts w:ascii="宋体" w:hAnsi="宋体"/>
          <w:szCs w:val="21"/>
        </w:rPr>
      </w:pPr>
      <w:r>
        <w:rPr>
          <w:rFonts w:ascii="宋体" w:hAnsi="宋体" w:hint="eastAsia"/>
          <w:szCs w:val="21"/>
        </w:rPr>
        <w:t>4．不以提供不正当利益等方式向标底编制、审查人员打听标底编制情况。</w:t>
      </w:r>
    </w:p>
    <w:p w14:paraId="481CD7D3" w14:textId="77777777" w:rsidR="00B70B71" w:rsidRDefault="00000000">
      <w:pPr>
        <w:spacing w:line="360" w:lineRule="auto"/>
        <w:ind w:firstLineChars="200" w:firstLine="420"/>
        <w:rPr>
          <w:rFonts w:ascii="宋体" w:hAnsi="宋体"/>
          <w:szCs w:val="21"/>
        </w:rPr>
      </w:pPr>
      <w:r>
        <w:rPr>
          <w:rFonts w:ascii="宋体" w:hAnsi="宋体" w:hint="eastAsia"/>
          <w:szCs w:val="21"/>
        </w:rPr>
        <w:t>5．在确定成交人前，不向评审专家打招呼谋求照顾，不与采购人就响应价格、响应方案等实质内容进行谈判。</w:t>
      </w:r>
    </w:p>
    <w:p w14:paraId="15908C00" w14:textId="77777777" w:rsidR="00B70B71" w:rsidRDefault="00000000">
      <w:pPr>
        <w:spacing w:line="360" w:lineRule="auto"/>
        <w:ind w:firstLineChars="200" w:firstLine="420"/>
        <w:rPr>
          <w:rFonts w:ascii="宋体" w:hAnsi="宋体"/>
          <w:szCs w:val="21"/>
        </w:rPr>
      </w:pPr>
      <w:r>
        <w:rPr>
          <w:rFonts w:ascii="宋体" w:hAnsi="宋体" w:hint="eastAsia"/>
          <w:szCs w:val="21"/>
        </w:rPr>
        <w:t>6．成交后，不向采购单位及工作人员赠送感谢费、好处费等。</w:t>
      </w:r>
    </w:p>
    <w:p w14:paraId="6557A760" w14:textId="77777777" w:rsidR="00B70B71" w:rsidRDefault="00000000">
      <w:pPr>
        <w:spacing w:line="360" w:lineRule="auto"/>
        <w:ind w:firstLineChars="200" w:firstLine="420"/>
        <w:rPr>
          <w:rFonts w:ascii="宋体" w:hAnsi="宋体"/>
          <w:szCs w:val="21"/>
        </w:rPr>
      </w:pPr>
      <w:r>
        <w:rPr>
          <w:rFonts w:ascii="宋体" w:hAnsi="宋体" w:hint="eastAsia"/>
          <w:szCs w:val="21"/>
        </w:rPr>
        <w:t>7．合同履行过程中不以任何形式及手段进行违规、违纪、违法活动。</w:t>
      </w:r>
    </w:p>
    <w:p w14:paraId="6EBD03BC" w14:textId="77777777" w:rsidR="00B70B71" w:rsidRDefault="00000000">
      <w:pPr>
        <w:spacing w:line="360" w:lineRule="auto"/>
        <w:ind w:firstLineChars="200" w:firstLine="420"/>
        <w:rPr>
          <w:rFonts w:ascii="宋体" w:hAnsi="宋体"/>
          <w:szCs w:val="21"/>
        </w:rPr>
      </w:pPr>
      <w:r>
        <w:rPr>
          <w:rFonts w:ascii="宋体" w:hAnsi="宋体" w:hint="eastAsia"/>
          <w:szCs w:val="21"/>
        </w:rPr>
        <w:t>8．主动接受、配合山东大学（威海）招标办公室及纪检、监察、审计办公室的监督检查。</w:t>
      </w:r>
    </w:p>
    <w:p w14:paraId="644538C8" w14:textId="77777777" w:rsidR="00B70B71" w:rsidRDefault="00000000">
      <w:pPr>
        <w:spacing w:line="360" w:lineRule="auto"/>
        <w:ind w:firstLineChars="200" w:firstLine="420"/>
        <w:rPr>
          <w:rFonts w:ascii="宋体" w:hAnsi="宋体"/>
          <w:szCs w:val="21"/>
        </w:rPr>
      </w:pPr>
      <w:r>
        <w:rPr>
          <w:rFonts w:ascii="宋体" w:hAnsi="宋体" w:hint="eastAsia"/>
          <w:szCs w:val="21"/>
        </w:rPr>
        <w:t>若违反上述承诺，愿接受相应处罚，直至追究法律责任。</w:t>
      </w:r>
    </w:p>
    <w:p w14:paraId="4EA049AA" w14:textId="77777777" w:rsidR="00B70B71" w:rsidRDefault="00B70B71">
      <w:pPr>
        <w:spacing w:line="360" w:lineRule="auto"/>
        <w:rPr>
          <w:rFonts w:ascii="宋体" w:hAnsi="宋体"/>
          <w:szCs w:val="21"/>
        </w:rPr>
      </w:pPr>
    </w:p>
    <w:p w14:paraId="7636E602" w14:textId="77777777" w:rsidR="00B70B71" w:rsidRDefault="00B70B71">
      <w:pPr>
        <w:rPr>
          <w:rFonts w:ascii="宋体" w:hAnsi="宋体"/>
          <w:szCs w:val="21"/>
        </w:rPr>
      </w:pPr>
    </w:p>
    <w:p w14:paraId="3322C01B" w14:textId="77777777" w:rsidR="00B70B71" w:rsidRDefault="00B70B71">
      <w:pPr>
        <w:rPr>
          <w:rFonts w:ascii="宋体" w:hAnsi="宋体"/>
          <w:szCs w:val="21"/>
        </w:rPr>
      </w:pPr>
    </w:p>
    <w:p w14:paraId="57309C81" w14:textId="77777777" w:rsidR="00B70B71" w:rsidRDefault="00B70B71">
      <w:pPr>
        <w:rPr>
          <w:rFonts w:ascii="宋体" w:hAnsi="宋体"/>
          <w:szCs w:val="21"/>
        </w:rPr>
      </w:pPr>
    </w:p>
    <w:p w14:paraId="7EF0F2C0" w14:textId="77777777" w:rsidR="00B70B71" w:rsidRDefault="00000000">
      <w:pPr>
        <w:rPr>
          <w:rFonts w:ascii="宋体" w:hAnsi="宋体"/>
          <w:szCs w:val="21"/>
        </w:rPr>
      </w:pPr>
      <w:r>
        <w:rPr>
          <w:rFonts w:ascii="宋体" w:hAnsi="宋体" w:hint="eastAsia"/>
          <w:szCs w:val="21"/>
        </w:rPr>
        <w:t>承诺单位（盖章）：                           法人代表（盖章）：</w:t>
      </w:r>
    </w:p>
    <w:p w14:paraId="7C9DB38C" w14:textId="77777777" w:rsidR="00B70B71" w:rsidRDefault="00B70B71">
      <w:pPr>
        <w:rPr>
          <w:rFonts w:ascii="宋体" w:hAnsi="宋体"/>
          <w:szCs w:val="21"/>
        </w:rPr>
      </w:pPr>
    </w:p>
    <w:p w14:paraId="48FDEF2E" w14:textId="77777777" w:rsidR="00B70B71" w:rsidRDefault="00B70B71">
      <w:pPr>
        <w:rPr>
          <w:rFonts w:ascii="宋体" w:hAnsi="宋体"/>
          <w:szCs w:val="21"/>
        </w:rPr>
      </w:pPr>
    </w:p>
    <w:p w14:paraId="50CD9226" w14:textId="77777777" w:rsidR="00B70B71" w:rsidRDefault="00000000">
      <w:pPr>
        <w:ind w:firstLineChars="2600" w:firstLine="5460"/>
        <w:rPr>
          <w:rFonts w:ascii="宋体" w:hAnsi="宋体"/>
          <w:szCs w:val="21"/>
        </w:rPr>
      </w:pPr>
      <w:r>
        <w:rPr>
          <w:rFonts w:ascii="宋体" w:hAnsi="宋体" w:hint="eastAsia"/>
          <w:szCs w:val="21"/>
        </w:rPr>
        <w:t>年    月    日</w:t>
      </w:r>
    </w:p>
    <w:p w14:paraId="796C9EDB" w14:textId="77777777" w:rsidR="00B70B71" w:rsidRDefault="00B70B71">
      <w:pPr>
        <w:pStyle w:val="a3"/>
        <w:spacing w:line="440" w:lineRule="exact"/>
        <w:ind w:firstLine="640"/>
        <w:rPr>
          <w:rFonts w:hAnsi="宋体"/>
          <w:sz w:val="28"/>
          <w:szCs w:val="30"/>
        </w:rPr>
      </w:pPr>
    </w:p>
    <w:p w14:paraId="57173CB5" w14:textId="77777777" w:rsidR="00B70B71" w:rsidRDefault="00B70B71">
      <w:pPr>
        <w:pStyle w:val="a3"/>
        <w:spacing w:line="520" w:lineRule="exact"/>
        <w:jc w:val="right"/>
        <w:rPr>
          <w:rFonts w:hAnsi="宋体"/>
          <w:b/>
          <w:bCs/>
          <w:sz w:val="24"/>
          <w:szCs w:val="28"/>
        </w:rPr>
      </w:pPr>
    </w:p>
    <w:p w14:paraId="3180BD0D" w14:textId="77777777" w:rsidR="00B70B71" w:rsidRDefault="00B70B71">
      <w:pPr>
        <w:pStyle w:val="a3"/>
        <w:spacing w:line="520" w:lineRule="exact"/>
        <w:jc w:val="right"/>
        <w:rPr>
          <w:rFonts w:hAnsi="宋体"/>
          <w:b/>
          <w:bCs/>
          <w:sz w:val="24"/>
          <w:szCs w:val="28"/>
        </w:rPr>
      </w:pPr>
    </w:p>
    <w:p w14:paraId="32E178A3" w14:textId="77777777" w:rsidR="00B70B71" w:rsidRDefault="00B70B71">
      <w:pPr>
        <w:pStyle w:val="a3"/>
        <w:spacing w:line="520" w:lineRule="exact"/>
        <w:jc w:val="right"/>
        <w:rPr>
          <w:rFonts w:hAnsi="宋体"/>
          <w:b/>
          <w:bCs/>
          <w:sz w:val="24"/>
          <w:szCs w:val="28"/>
        </w:rPr>
      </w:pPr>
    </w:p>
    <w:p w14:paraId="0EDDC1AF" w14:textId="77777777" w:rsidR="00B70B71" w:rsidRDefault="00B70B71">
      <w:pPr>
        <w:widowControl/>
        <w:jc w:val="left"/>
        <w:rPr>
          <w:rFonts w:ascii="宋体" w:hAnsi="宋体"/>
          <w:sz w:val="20"/>
        </w:rPr>
      </w:pPr>
    </w:p>
    <w:p w14:paraId="6C5C2073" w14:textId="77777777" w:rsidR="00B70B71" w:rsidRDefault="00B70B71">
      <w:pPr>
        <w:rPr>
          <w:rFonts w:ascii="宋体" w:hAnsi="宋体"/>
          <w:sz w:val="20"/>
        </w:rPr>
      </w:pPr>
    </w:p>
    <w:p w14:paraId="2555DFBA" w14:textId="77777777" w:rsidR="00B70B71" w:rsidRDefault="00B70B71">
      <w:pPr>
        <w:rPr>
          <w:rFonts w:ascii="宋体" w:hAnsi="宋体"/>
          <w:sz w:val="20"/>
        </w:rPr>
      </w:pPr>
    </w:p>
    <w:p w14:paraId="6A74B776" w14:textId="77777777" w:rsidR="00B70B71" w:rsidRDefault="00B70B71">
      <w:pPr>
        <w:rPr>
          <w:rFonts w:ascii="宋体" w:hAnsi="宋体"/>
          <w:sz w:val="20"/>
        </w:rPr>
      </w:pPr>
    </w:p>
    <w:p w14:paraId="1AAF225B" w14:textId="77777777" w:rsidR="00B70B71" w:rsidRDefault="00000000">
      <w:pPr>
        <w:pStyle w:val="2"/>
        <w:jc w:val="center"/>
      </w:pPr>
      <w:r>
        <w:rPr>
          <w:rFonts w:hint="eastAsia"/>
        </w:rPr>
        <w:lastRenderedPageBreak/>
        <w:t>四、法定代表人身份证明</w:t>
      </w:r>
      <w:bookmarkEnd w:id="1"/>
    </w:p>
    <w:p w14:paraId="4BC5B388" w14:textId="77777777" w:rsidR="00B70B71" w:rsidRDefault="00B70B71"/>
    <w:p w14:paraId="7A854444" w14:textId="77777777" w:rsidR="00B70B71" w:rsidRDefault="00B70B71"/>
    <w:p w14:paraId="6598D911" w14:textId="77777777" w:rsidR="00B70B71" w:rsidRDefault="00000000">
      <w:pPr>
        <w:spacing w:line="500" w:lineRule="exact"/>
        <w:rPr>
          <w:rFonts w:ascii="宋体" w:hAnsi="宋体"/>
          <w:szCs w:val="21"/>
        </w:rPr>
      </w:pPr>
      <w:r>
        <w:rPr>
          <w:rFonts w:ascii="宋体" w:hAnsi="宋体" w:hint="eastAsia"/>
          <w:szCs w:val="21"/>
        </w:rPr>
        <w:t>投 标 人：</w:t>
      </w:r>
    </w:p>
    <w:p w14:paraId="33CC3E76" w14:textId="77777777" w:rsidR="00B70B71" w:rsidRDefault="00000000">
      <w:pPr>
        <w:spacing w:line="500" w:lineRule="exact"/>
        <w:rPr>
          <w:rFonts w:ascii="宋体" w:hAnsi="宋体"/>
          <w:szCs w:val="21"/>
        </w:rPr>
      </w:pPr>
      <w:r>
        <w:rPr>
          <w:rFonts w:ascii="宋体" w:hAnsi="宋体" w:hint="eastAsia"/>
          <w:szCs w:val="21"/>
        </w:rPr>
        <w:t>单位性质：</w:t>
      </w:r>
    </w:p>
    <w:p w14:paraId="3D85142D" w14:textId="77777777" w:rsidR="00B70B71" w:rsidRDefault="00000000">
      <w:pPr>
        <w:spacing w:line="500" w:lineRule="exact"/>
        <w:rPr>
          <w:rFonts w:ascii="宋体" w:hAnsi="宋体"/>
          <w:szCs w:val="21"/>
        </w:rPr>
      </w:pPr>
      <w:r>
        <w:rPr>
          <w:rFonts w:ascii="宋体" w:hAnsi="宋体" w:hint="eastAsia"/>
          <w:szCs w:val="21"/>
        </w:rPr>
        <w:t>地    址：</w:t>
      </w:r>
    </w:p>
    <w:p w14:paraId="3563DDFC" w14:textId="77777777" w:rsidR="00B70B71" w:rsidRDefault="00000000">
      <w:pPr>
        <w:spacing w:line="500" w:lineRule="exact"/>
        <w:rPr>
          <w:rFonts w:ascii="宋体" w:hAnsi="宋体"/>
          <w:szCs w:val="21"/>
        </w:rPr>
      </w:pPr>
      <w:r>
        <w:rPr>
          <w:rFonts w:ascii="宋体" w:hAnsi="宋体" w:hint="eastAsia"/>
          <w:szCs w:val="21"/>
        </w:rPr>
        <w:t xml:space="preserve">成立时间： </w:t>
      </w:r>
      <w:r>
        <w:rPr>
          <w:rFonts w:ascii="宋体" w:hAnsi="宋体"/>
          <w:szCs w:val="21"/>
        </w:rPr>
        <w:t xml:space="preserve">   </w:t>
      </w:r>
      <w:r>
        <w:rPr>
          <w:rFonts w:ascii="宋体" w:hAnsi="宋体" w:hint="eastAsia"/>
          <w:szCs w:val="21"/>
        </w:rPr>
        <w:t xml:space="preserve">年 </w:t>
      </w:r>
      <w:r>
        <w:rPr>
          <w:rFonts w:ascii="宋体" w:hAnsi="宋体"/>
          <w:szCs w:val="21"/>
        </w:rPr>
        <w:t xml:space="preserve">  </w:t>
      </w:r>
      <w:r>
        <w:rPr>
          <w:rFonts w:ascii="宋体" w:hAnsi="宋体" w:hint="eastAsia"/>
          <w:szCs w:val="21"/>
        </w:rPr>
        <w:t xml:space="preserve">月 </w:t>
      </w:r>
      <w:r>
        <w:rPr>
          <w:rFonts w:ascii="宋体" w:hAnsi="宋体"/>
          <w:szCs w:val="21"/>
        </w:rPr>
        <w:t xml:space="preserve">  </w:t>
      </w:r>
      <w:r>
        <w:rPr>
          <w:rFonts w:ascii="宋体" w:hAnsi="宋体" w:hint="eastAsia"/>
          <w:szCs w:val="21"/>
        </w:rPr>
        <w:t>日</w:t>
      </w:r>
    </w:p>
    <w:p w14:paraId="5347EC01" w14:textId="77777777" w:rsidR="00B70B71" w:rsidRDefault="00000000">
      <w:pPr>
        <w:spacing w:line="500" w:lineRule="exact"/>
        <w:rPr>
          <w:rFonts w:ascii="宋体" w:hAnsi="宋体"/>
          <w:szCs w:val="21"/>
        </w:rPr>
      </w:pPr>
      <w:r>
        <w:rPr>
          <w:rFonts w:ascii="宋体" w:hAnsi="宋体" w:hint="eastAsia"/>
          <w:szCs w:val="21"/>
        </w:rPr>
        <w:t>经营期限：</w:t>
      </w:r>
    </w:p>
    <w:p w14:paraId="0935CBF1" w14:textId="77777777" w:rsidR="00B70B71" w:rsidRDefault="00000000">
      <w:pPr>
        <w:spacing w:line="500" w:lineRule="exact"/>
        <w:rPr>
          <w:rFonts w:ascii="宋体" w:hAnsi="宋体"/>
          <w:szCs w:val="21"/>
        </w:rPr>
      </w:pPr>
      <w:r>
        <w:rPr>
          <w:rFonts w:ascii="宋体" w:hAnsi="宋体" w:hint="eastAsia"/>
          <w:szCs w:val="21"/>
        </w:rPr>
        <w:t xml:space="preserve">姓    名： </w:t>
      </w:r>
      <w:r>
        <w:rPr>
          <w:rFonts w:ascii="宋体" w:hAnsi="宋体"/>
          <w:szCs w:val="21"/>
        </w:rPr>
        <w:t xml:space="preserve">        </w:t>
      </w:r>
      <w:r>
        <w:rPr>
          <w:rFonts w:ascii="宋体" w:hAnsi="宋体" w:hint="eastAsia"/>
          <w:szCs w:val="21"/>
        </w:rPr>
        <w:t>性     别：</w:t>
      </w:r>
    </w:p>
    <w:p w14:paraId="6FDD8D67" w14:textId="77777777" w:rsidR="00B70B71" w:rsidRDefault="00000000">
      <w:pPr>
        <w:spacing w:line="500" w:lineRule="exact"/>
        <w:rPr>
          <w:rFonts w:ascii="宋体" w:hAnsi="宋体"/>
          <w:szCs w:val="21"/>
        </w:rPr>
      </w:pPr>
      <w:r>
        <w:rPr>
          <w:rFonts w:ascii="宋体" w:hAnsi="宋体" w:hint="eastAsia"/>
          <w:szCs w:val="21"/>
        </w:rPr>
        <w:t xml:space="preserve">年    龄： </w:t>
      </w:r>
      <w:r>
        <w:rPr>
          <w:rFonts w:ascii="宋体" w:hAnsi="宋体"/>
          <w:szCs w:val="21"/>
        </w:rPr>
        <w:t xml:space="preserve">        </w:t>
      </w:r>
      <w:r>
        <w:rPr>
          <w:rFonts w:ascii="宋体" w:hAnsi="宋体" w:hint="eastAsia"/>
          <w:szCs w:val="21"/>
        </w:rPr>
        <w:t>职     务：</w:t>
      </w:r>
    </w:p>
    <w:p w14:paraId="218692BE" w14:textId="77777777" w:rsidR="00B70B71" w:rsidRDefault="00000000">
      <w:pPr>
        <w:spacing w:line="500" w:lineRule="exact"/>
        <w:rPr>
          <w:rFonts w:ascii="宋体" w:hAnsi="宋体"/>
          <w:szCs w:val="21"/>
        </w:rPr>
      </w:pPr>
      <w:r>
        <w:rPr>
          <w:rFonts w:ascii="宋体" w:hAnsi="宋体" w:hint="eastAsia"/>
          <w:szCs w:val="21"/>
        </w:rPr>
        <w:t>系（投标人名称）的法定代表人。</w:t>
      </w:r>
    </w:p>
    <w:p w14:paraId="42B85346" w14:textId="77777777" w:rsidR="00B70B71" w:rsidRDefault="00000000">
      <w:pPr>
        <w:spacing w:line="500" w:lineRule="exact"/>
        <w:rPr>
          <w:rFonts w:ascii="宋体" w:hAnsi="宋体"/>
          <w:szCs w:val="21"/>
        </w:rPr>
      </w:pPr>
      <w:r>
        <w:rPr>
          <w:rFonts w:ascii="宋体" w:hAnsi="宋体" w:hint="eastAsia"/>
          <w:szCs w:val="21"/>
        </w:rPr>
        <w:t>特此证明。</w:t>
      </w:r>
    </w:p>
    <w:p w14:paraId="345F6C83" w14:textId="77777777" w:rsidR="00B70B71" w:rsidRDefault="00B70B71">
      <w:pPr>
        <w:spacing w:line="500" w:lineRule="exact"/>
        <w:rPr>
          <w:rFonts w:ascii="宋体" w:hAnsi="宋体"/>
          <w:szCs w:val="21"/>
        </w:rPr>
      </w:pPr>
    </w:p>
    <w:p w14:paraId="4BD2AD63" w14:textId="77777777" w:rsidR="00B70B71" w:rsidRDefault="00B70B71">
      <w:pPr>
        <w:spacing w:line="500" w:lineRule="exact"/>
        <w:rPr>
          <w:rFonts w:ascii="宋体" w:hAnsi="宋体"/>
          <w:szCs w:val="21"/>
        </w:rPr>
      </w:pPr>
    </w:p>
    <w:p w14:paraId="6C5299F6" w14:textId="77777777" w:rsidR="00B70B71" w:rsidRDefault="00B70B71">
      <w:pPr>
        <w:spacing w:line="500" w:lineRule="exact"/>
        <w:rPr>
          <w:rFonts w:ascii="宋体" w:hAnsi="宋体"/>
          <w:szCs w:val="21"/>
        </w:rPr>
      </w:pPr>
    </w:p>
    <w:p w14:paraId="37E95AE5" w14:textId="77777777" w:rsidR="00B70B71" w:rsidRDefault="00B70B71">
      <w:pPr>
        <w:spacing w:line="500" w:lineRule="exact"/>
        <w:rPr>
          <w:rFonts w:ascii="宋体" w:hAnsi="宋体"/>
          <w:szCs w:val="21"/>
        </w:rPr>
      </w:pPr>
    </w:p>
    <w:p w14:paraId="0E50C5A8" w14:textId="77777777" w:rsidR="00B70B71" w:rsidRDefault="00000000">
      <w:pPr>
        <w:wordWrap w:val="0"/>
        <w:spacing w:line="500" w:lineRule="exact"/>
        <w:ind w:left="3360" w:right="840" w:firstLine="420"/>
        <w:rPr>
          <w:rFonts w:ascii="宋体" w:hAnsi="宋体"/>
          <w:szCs w:val="21"/>
        </w:rPr>
      </w:pPr>
      <w:r>
        <w:rPr>
          <w:rFonts w:ascii="宋体" w:hAnsi="宋体" w:hint="eastAsia"/>
          <w:szCs w:val="21"/>
        </w:rPr>
        <w:t>投标人：（盖单位章）</w:t>
      </w:r>
    </w:p>
    <w:p w14:paraId="4BBB75ED" w14:textId="77777777" w:rsidR="00B70B71" w:rsidRDefault="00000000">
      <w:pPr>
        <w:wordWrap w:val="0"/>
        <w:spacing w:line="500" w:lineRule="exact"/>
        <w:ind w:right="420" w:firstLineChars="1800" w:firstLine="3780"/>
        <w:rPr>
          <w:rFonts w:ascii="宋体" w:hAnsi="宋体"/>
          <w:szCs w:val="21"/>
        </w:rPr>
      </w:pPr>
      <w:r>
        <w:rPr>
          <w:rFonts w:ascii="宋体" w:hAnsi="宋体" w:hint="eastAsia"/>
          <w:szCs w:val="21"/>
        </w:rPr>
        <w:t xml:space="preserve">日  期： </w:t>
      </w:r>
      <w:r>
        <w:rPr>
          <w:rFonts w:ascii="宋体" w:hAnsi="宋体"/>
          <w:szCs w:val="21"/>
        </w:rPr>
        <w:t xml:space="preserve">      </w:t>
      </w:r>
      <w:r>
        <w:rPr>
          <w:rFonts w:ascii="宋体" w:hAnsi="宋体" w:hint="eastAsia"/>
          <w:szCs w:val="21"/>
        </w:rPr>
        <w:t xml:space="preserve">年 </w:t>
      </w:r>
      <w:r>
        <w:rPr>
          <w:rFonts w:ascii="宋体" w:hAnsi="宋体"/>
          <w:szCs w:val="21"/>
        </w:rPr>
        <w:t xml:space="preserve">   </w:t>
      </w:r>
      <w:r>
        <w:rPr>
          <w:rFonts w:ascii="宋体" w:hAnsi="宋体" w:hint="eastAsia"/>
          <w:szCs w:val="21"/>
        </w:rPr>
        <w:t xml:space="preserve">月 </w:t>
      </w:r>
      <w:r>
        <w:rPr>
          <w:rFonts w:ascii="宋体" w:hAnsi="宋体"/>
          <w:szCs w:val="21"/>
        </w:rPr>
        <w:t xml:space="preserve">   </w:t>
      </w:r>
      <w:r>
        <w:rPr>
          <w:rFonts w:ascii="宋体" w:hAnsi="宋体" w:hint="eastAsia"/>
          <w:szCs w:val="21"/>
        </w:rPr>
        <w:t xml:space="preserve">日         </w:t>
      </w:r>
    </w:p>
    <w:p w14:paraId="71A7F244" w14:textId="77777777" w:rsidR="00B70B71" w:rsidRDefault="00B70B71">
      <w:pPr>
        <w:spacing w:line="500" w:lineRule="exact"/>
        <w:ind w:right="420"/>
        <w:rPr>
          <w:rFonts w:ascii="宋体" w:hAnsi="宋体"/>
          <w:szCs w:val="21"/>
        </w:rPr>
      </w:pPr>
    </w:p>
    <w:p w14:paraId="53060D7E" w14:textId="77777777" w:rsidR="00B70B71" w:rsidRDefault="00B70B71">
      <w:pPr>
        <w:spacing w:line="500" w:lineRule="exact"/>
        <w:ind w:right="420"/>
        <w:rPr>
          <w:rFonts w:ascii="宋体" w:hAnsi="宋体"/>
          <w:szCs w:val="21"/>
        </w:rPr>
      </w:pPr>
    </w:p>
    <w:p w14:paraId="2A407F1B" w14:textId="77777777" w:rsidR="00B70B71" w:rsidRDefault="00B70B71">
      <w:pPr>
        <w:spacing w:line="500" w:lineRule="exact"/>
        <w:ind w:right="420"/>
        <w:rPr>
          <w:rFonts w:ascii="宋体" w:hAnsi="宋体"/>
          <w:szCs w:val="21"/>
        </w:rPr>
      </w:pPr>
    </w:p>
    <w:p w14:paraId="0758EA9B" w14:textId="77777777" w:rsidR="00B70B71" w:rsidRDefault="00B70B71">
      <w:pPr>
        <w:spacing w:line="500" w:lineRule="exact"/>
        <w:ind w:right="420"/>
        <w:rPr>
          <w:rFonts w:ascii="宋体" w:hAnsi="宋体"/>
          <w:szCs w:val="21"/>
        </w:rPr>
      </w:pPr>
    </w:p>
    <w:p w14:paraId="792CEDD5" w14:textId="77777777" w:rsidR="00B70B71" w:rsidRDefault="00B70B71">
      <w:pPr>
        <w:spacing w:line="500" w:lineRule="exact"/>
        <w:ind w:right="420"/>
        <w:rPr>
          <w:rFonts w:ascii="宋体" w:hAnsi="宋体"/>
          <w:szCs w:val="21"/>
        </w:rPr>
      </w:pPr>
    </w:p>
    <w:p w14:paraId="4BAD070E" w14:textId="77777777" w:rsidR="00B70B71" w:rsidRDefault="00000000">
      <w:pPr>
        <w:rPr>
          <w:rFonts w:ascii="宋体" w:hAnsi="宋体"/>
          <w:b/>
          <w:sz w:val="24"/>
        </w:rPr>
      </w:pPr>
      <w:r>
        <w:rPr>
          <w:rFonts w:ascii="宋体" w:hAnsi="宋体" w:hint="eastAsia"/>
          <w:b/>
          <w:sz w:val="24"/>
        </w:rPr>
        <w:t>注：后附法人身份证复印件。</w:t>
      </w:r>
    </w:p>
    <w:p w14:paraId="47F47588" w14:textId="77777777" w:rsidR="00B70B71" w:rsidRDefault="00000000">
      <w:pPr>
        <w:pStyle w:val="2"/>
        <w:jc w:val="center"/>
      </w:pPr>
      <w:r>
        <w:br w:type="page"/>
      </w:r>
      <w:bookmarkStart w:id="2" w:name="_Toc70669366"/>
      <w:bookmarkStart w:id="3" w:name="_Toc353198049"/>
      <w:r>
        <w:rPr>
          <w:rFonts w:hint="eastAsia"/>
        </w:rPr>
        <w:lastRenderedPageBreak/>
        <w:t>五、相关工程业绩</w:t>
      </w:r>
      <w:bookmarkEnd w:id="2"/>
      <w:bookmarkEnd w:id="3"/>
    </w:p>
    <w:p w14:paraId="084DCD42" w14:textId="77777777" w:rsidR="00B70B71" w:rsidRDefault="00000000">
      <w:pPr>
        <w:spacing w:line="360" w:lineRule="auto"/>
        <w:rPr>
          <w:rFonts w:hAnsi="宋体"/>
          <w:sz w:val="24"/>
        </w:rPr>
      </w:pPr>
      <w:r>
        <w:rPr>
          <w:rFonts w:hAnsi="宋体" w:hint="eastAsia"/>
          <w:sz w:val="24"/>
        </w:rPr>
        <w:t>供应商需提供近三年相关工程业绩表。</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4"/>
        <w:gridCol w:w="1704"/>
        <w:gridCol w:w="1378"/>
        <w:gridCol w:w="1418"/>
        <w:gridCol w:w="1984"/>
        <w:gridCol w:w="879"/>
      </w:tblGrid>
      <w:tr w:rsidR="00B70B71" w14:paraId="4ACE651E" w14:textId="77777777">
        <w:tc>
          <w:tcPr>
            <w:tcW w:w="1704" w:type="dxa"/>
            <w:tcBorders>
              <w:top w:val="single" w:sz="4" w:space="0" w:color="000000"/>
              <w:left w:val="single" w:sz="4" w:space="0" w:color="000000"/>
              <w:bottom w:val="single" w:sz="4" w:space="0" w:color="000000"/>
              <w:right w:val="single" w:sz="4" w:space="0" w:color="000000"/>
            </w:tcBorders>
          </w:tcPr>
          <w:p w14:paraId="2BC81134" w14:textId="77777777" w:rsidR="00B70B71" w:rsidRDefault="00000000">
            <w:pPr>
              <w:jc w:val="center"/>
              <w:rPr>
                <w:rFonts w:hAnsi="宋体"/>
                <w:sz w:val="24"/>
              </w:rPr>
            </w:pPr>
            <w:r>
              <w:rPr>
                <w:rFonts w:hAnsi="宋体" w:hint="eastAsia"/>
                <w:sz w:val="24"/>
              </w:rPr>
              <w:t>建设单位</w:t>
            </w:r>
          </w:p>
        </w:tc>
        <w:tc>
          <w:tcPr>
            <w:tcW w:w="1704" w:type="dxa"/>
            <w:tcBorders>
              <w:top w:val="single" w:sz="4" w:space="0" w:color="000000"/>
              <w:left w:val="single" w:sz="4" w:space="0" w:color="000000"/>
              <w:bottom w:val="single" w:sz="4" w:space="0" w:color="000000"/>
              <w:right w:val="single" w:sz="4" w:space="0" w:color="000000"/>
            </w:tcBorders>
          </w:tcPr>
          <w:p w14:paraId="3548C285" w14:textId="77777777" w:rsidR="00B70B71" w:rsidRDefault="00000000">
            <w:pPr>
              <w:jc w:val="center"/>
              <w:rPr>
                <w:rFonts w:hAnsi="宋体"/>
                <w:sz w:val="24"/>
              </w:rPr>
            </w:pPr>
            <w:r>
              <w:rPr>
                <w:rFonts w:hAnsi="宋体" w:hint="eastAsia"/>
                <w:sz w:val="24"/>
              </w:rPr>
              <w:t>工程名称</w:t>
            </w:r>
          </w:p>
        </w:tc>
        <w:tc>
          <w:tcPr>
            <w:tcW w:w="1378" w:type="dxa"/>
            <w:tcBorders>
              <w:top w:val="single" w:sz="4" w:space="0" w:color="000000"/>
              <w:left w:val="single" w:sz="4" w:space="0" w:color="000000"/>
              <w:bottom w:val="single" w:sz="4" w:space="0" w:color="000000"/>
              <w:right w:val="single" w:sz="4" w:space="0" w:color="000000"/>
            </w:tcBorders>
          </w:tcPr>
          <w:p w14:paraId="435B3EDC" w14:textId="77777777" w:rsidR="00B70B71" w:rsidRDefault="00000000">
            <w:pPr>
              <w:jc w:val="center"/>
              <w:rPr>
                <w:rFonts w:hAnsi="宋体"/>
                <w:sz w:val="24"/>
              </w:rPr>
            </w:pPr>
            <w:r>
              <w:rPr>
                <w:rFonts w:hAnsi="宋体" w:hint="eastAsia"/>
                <w:sz w:val="24"/>
              </w:rPr>
              <w:t>工程造价</w:t>
            </w:r>
          </w:p>
        </w:tc>
        <w:tc>
          <w:tcPr>
            <w:tcW w:w="1418" w:type="dxa"/>
            <w:tcBorders>
              <w:top w:val="single" w:sz="4" w:space="0" w:color="000000"/>
              <w:left w:val="single" w:sz="4" w:space="0" w:color="000000"/>
              <w:bottom w:val="single" w:sz="4" w:space="0" w:color="000000"/>
              <w:right w:val="single" w:sz="4" w:space="0" w:color="auto"/>
            </w:tcBorders>
          </w:tcPr>
          <w:p w14:paraId="1E874FE5" w14:textId="77777777" w:rsidR="00B70B71" w:rsidRDefault="00000000">
            <w:pPr>
              <w:jc w:val="center"/>
              <w:rPr>
                <w:rFonts w:hAnsi="宋体"/>
                <w:sz w:val="24"/>
              </w:rPr>
            </w:pPr>
            <w:r>
              <w:rPr>
                <w:rFonts w:hAnsi="宋体" w:hint="eastAsia"/>
                <w:sz w:val="24"/>
              </w:rPr>
              <w:t>开竣工时间</w:t>
            </w:r>
          </w:p>
        </w:tc>
        <w:tc>
          <w:tcPr>
            <w:tcW w:w="1984" w:type="dxa"/>
            <w:tcBorders>
              <w:top w:val="single" w:sz="4" w:space="0" w:color="000000"/>
              <w:left w:val="single" w:sz="4" w:space="0" w:color="auto"/>
              <w:bottom w:val="single" w:sz="4" w:space="0" w:color="000000"/>
              <w:right w:val="single" w:sz="4" w:space="0" w:color="000000"/>
            </w:tcBorders>
          </w:tcPr>
          <w:p w14:paraId="4810D317" w14:textId="77777777" w:rsidR="00B70B71" w:rsidRDefault="00000000">
            <w:pPr>
              <w:jc w:val="center"/>
              <w:rPr>
                <w:rFonts w:hAnsi="宋体"/>
                <w:sz w:val="24"/>
              </w:rPr>
            </w:pPr>
            <w:r>
              <w:rPr>
                <w:rFonts w:hAnsi="宋体" w:hint="eastAsia"/>
                <w:sz w:val="24"/>
              </w:rPr>
              <w:t>联系人</w:t>
            </w:r>
          </w:p>
        </w:tc>
        <w:tc>
          <w:tcPr>
            <w:tcW w:w="879" w:type="dxa"/>
            <w:tcBorders>
              <w:top w:val="single" w:sz="4" w:space="0" w:color="000000"/>
              <w:left w:val="single" w:sz="4" w:space="0" w:color="000000"/>
              <w:bottom w:val="single" w:sz="4" w:space="0" w:color="000000"/>
              <w:right w:val="single" w:sz="4" w:space="0" w:color="000000"/>
            </w:tcBorders>
          </w:tcPr>
          <w:p w14:paraId="487EFD76" w14:textId="77777777" w:rsidR="00B70B71" w:rsidRDefault="00000000">
            <w:pPr>
              <w:jc w:val="center"/>
              <w:rPr>
                <w:rFonts w:hAnsi="宋体"/>
                <w:sz w:val="24"/>
              </w:rPr>
            </w:pPr>
            <w:r>
              <w:rPr>
                <w:rFonts w:hAnsi="宋体" w:hint="eastAsia"/>
                <w:sz w:val="24"/>
              </w:rPr>
              <w:t>备注</w:t>
            </w:r>
          </w:p>
        </w:tc>
      </w:tr>
      <w:tr w:rsidR="00B70B71" w14:paraId="511A08BE" w14:textId="77777777">
        <w:tc>
          <w:tcPr>
            <w:tcW w:w="1704" w:type="dxa"/>
            <w:tcBorders>
              <w:top w:val="single" w:sz="4" w:space="0" w:color="000000"/>
              <w:left w:val="single" w:sz="4" w:space="0" w:color="000000"/>
              <w:bottom w:val="single" w:sz="4" w:space="0" w:color="000000"/>
              <w:right w:val="single" w:sz="4" w:space="0" w:color="000000"/>
            </w:tcBorders>
          </w:tcPr>
          <w:p w14:paraId="6B0A1426" w14:textId="77777777" w:rsidR="00B70B71" w:rsidRDefault="00B70B71">
            <w:pPr>
              <w:jc w:val="cente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7CB3F75A"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1F253A26"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7234806B"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632F870C"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315CD311" w14:textId="77777777" w:rsidR="00B70B71" w:rsidRDefault="00B70B71">
            <w:pPr>
              <w:jc w:val="center"/>
              <w:rPr>
                <w:sz w:val="30"/>
                <w:szCs w:val="30"/>
              </w:rPr>
            </w:pPr>
          </w:p>
        </w:tc>
      </w:tr>
      <w:tr w:rsidR="00B70B71" w14:paraId="6C2CB435" w14:textId="77777777">
        <w:tc>
          <w:tcPr>
            <w:tcW w:w="1704" w:type="dxa"/>
            <w:tcBorders>
              <w:top w:val="single" w:sz="4" w:space="0" w:color="000000"/>
              <w:left w:val="single" w:sz="4" w:space="0" w:color="000000"/>
              <w:bottom w:val="single" w:sz="4" w:space="0" w:color="000000"/>
              <w:right w:val="single" w:sz="4" w:space="0" w:color="000000"/>
            </w:tcBorders>
          </w:tcPr>
          <w:p w14:paraId="6ECE4B7E" w14:textId="77777777" w:rsidR="00B70B71" w:rsidRDefault="00B70B71">
            <w:pPr>
              <w:jc w:val="cente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7B33253E"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7428C11E"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5A859701"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51FEEBFC"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3BB00E98" w14:textId="77777777" w:rsidR="00B70B71" w:rsidRDefault="00B70B71">
            <w:pPr>
              <w:jc w:val="center"/>
              <w:rPr>
                <w:sz w:val="30"/>
                <w:szCs w:val="30"/>
              </w:rPr>
            </w:pPr>
          </w:p>
        </w:tc>
      </w:tr>
      <w:tr w:rsidR="00B70B71" w14:paraId="3E8B9173" w14:textId="77777777">
        <w:tc>
          <w:tcPr>
            <w:tcW w:w="1704" w:type="dxa"/>
            <w:tcBorders>
              <w:top w:val="single" w:sz="4" w:space="0" w:color="000000"/>
              <w:left w:val="single" w:sz="4" w:space="0" w:color="000000"/>
              <w:bottom w:val="single" w:sz="4" w:space="0" w:color="000000"/>
              <w:right w:val="single" w:sz="4" w:space="0" w:color="000000"/>
            </w:tcBorders>
          </w:tcPr>
          <w:p w14:paraId="0A0A510A" w14:textId="77777777" w:rsidR="00B70B71" w:rsidRDefault="00B70B71">
            <w:pPr>
              <w:jc w:val="cente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48D3A2CE"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7A199F2F"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43FCD2EC"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55348385"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5AA672B6" w14:textId="77777777" w:rsidR="00B70B71" w:rsidRDefault="00B70B71">
            <w:pPr>
              <w:jc w:val="center"/>
              <w:rPr>
                <w:sz w:val="30"/>
                <w:szCs w:val="30"/>
              </w:rPr>
            </w:pPr>
          </w:p>
        </w:tc>
      </w:tr>
      <w:tr w:rsidR="00B70B71" w14:paraId="1494A5E4" w14:textId="77777777">
        <w:tc>
          <w:tcPr>
            <w:tcW w:w="1704" w:type="dxa"/>
            <w:tcBorders>
              <w:top w:val="single" w:sz="4" w:space="0" w:color="000000"/>
              <w:left w:val="single" w:sz="4" w:space="0" w:color="000000"/>
              <w:bottom w:val="single" w:sz="4" w:space="0" w:color="000000"/>
              <w:right w:val="single" w:sz="4" w:space="0" w:color="000000"/>
            </w:tcBorders>
          </w:tcPr>
          <w:p w14:paraId="0B57C0BF" w14:textId="77777777" w:rsidR="00B70B71" w:rsidRDefault="00B70B71">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408A1C4E"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0D6CA9AA"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1CB5A39F"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7F52BB76"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23EEA09E" w14:textId="77777777" w:rsidR="00B70B71" w:rsidRDefault="00B70B71">
            <w:pPr>
              <w:jc w:val="center"/>
              <w:rPr>
                <w:sz w:val="30"/>
                <w:szCs w:val="30"/>
              </w:rPr>
            </w:pPr>
          </w:p>
        </w:tc>
      </w:tr>
      <w:tr w:rsidR="00B70B71" w14:paraId="0CBC3034" w14:textId="77777777">
        <w:tc>
          <w:tcPr>
            <w:tcW w:w="1704" w:type="dxa"/>
            <w:tcBorders>
              <w:top w:val="single" w:sz="4" w:space="0" w:color="000000"/>
              <w:left w:val="single" w:sz="4" w:space="0" w:color="000000"/>
              <w:bottom w:val="single" w:sz="4" w:space="0" w:color="000000"/>
              <w:right w:val="single" w:sz="4" w:space="0" w:color="000000"/>
            </w:tcBorders>
          </w:tcPr>
          <w:p w14:paraId="25ACE329" w14:textId="77777777" w:rsidR="00B70B71" w:rsidRDefault="00B70B71">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749372BC"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57A58424"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03CB3E03"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27169FE8"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2A013E35" w14:textId="77777777" w:rsidR="00B70B71" w:rsidRDefault="00B70B71">
            <w:pPr>
              <w:jc w:val="center"/>
              <w:rPr>
                <w:sz w:val="30"/>
                <w:szCs w:val="30"/>
              </w:rPr>
            </w:pPr>
          </w:p>
        </w:tc>
      </w:tr>
      <w:tr w:rsidR="00B70B71" w14:paraId="2E87B323" w14:textId="77777777">
        <w:tc>
          <w:tcPr>
            <w:tcW w:w="1704" w:type="dxa"/>
            <w:tcBorders>
              <w:top w:val="single" w:sz="4" w:space="0" w:color="000000"/>
              <w:left w:val="single" w:sz="4" w:space="0" w:color="000000"/>
              <w:bottom w:val="single" w:sz="4" w:space="0" w:color="000000"/>
              <w:right w:val="single" w:sz="4" w:space="0" w:color="000000"/>
            </w:tcBorders>
          </w:tcPr>
          <w:p w14:paraId="2A91F02B" w14:textId="77777777" w:rsidR="00B70B71" w:rsidRDefault="00B70B71">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3BB75AB8"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0420080F"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5BE1D84D"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0233EC4D"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1CFCEFC9" w14:textId="77777777" w:rsidR="00B70B71" w:rsidRDefault="00B70B71">
            <w:pPr>
              <w:jc w:val="center"/>
              <w:rPr>
                <w:sz w:val="30"/>
                <w:szCs w:val="30"/>
              </w:rPr>
            </w:pPr>
          </w:p>
        </w:tc>
      </w:tr>
      <w:tr w:rsidR="00B70B71" w14:paraId="14AA5140" w14:textId="77777777">
        <w:tc>
          <w:tcPr>
            <w:tcW w:w="1704" w:type="dxa"/>
            <w:tcBorders>
              <w:top w:val="single" w:sz="4" w:space="0" w:color="000000"/>
              <w:left w:val="single" w:sz="4" w:space="0" w:color="000000"/>
              <w:bottom w:val="single" w:sz="4" w:space="0" w:color="000000"/>
              <w:right w:val="single" w:sz="4" w:space="0" w:color="000000"/>
            </w:tcBorders>
          </w:tcPr>
          <w:p w14:paraId="26F00A47" w14:textId="77777777" w:rsidR="00B70B71" w:rsidRDefault="00B70B71">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61C700FC"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2A7DB06B"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32E5CFCA"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356146D5"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6FE73A09" w14:textId="77777777" w:rsidR="00B70B71" w:rsidRDefault="00B70B71">
            <w:pPr>
              <w:jc w:val="center"/>
              <w:rPr>
                <w:sz w:val="30"/>
                <w:szCs w:val="30"/>
              </w:rPr>
            </w:pPr>
          </w:p>
        </w:tc>
      </w:tr>
      <w:tr w:rsidR="00B70B71" w14:paraId="1C3BAA67" w14:textId="77777777">
        <w:tc>
          <w:tcPr>
            <w:tcW w:w="1704" w:type="dxa"/>
            <w:tcBorders>
              <w:top w:val="single" w:sz="4" w:space="0" w:color="000000"/>
              <w:left w:val="single" w:sz="4" w:space="0" w:color="000000"/>
              <w:bottom w:val="single" w:sz="4" w:space="0" w:color="000000"/>
              <w:right w:val="single" w:sz="4" w:space="0" w:color="000000"/>
            </w:tcBorders>
          </w:tcPr>
          <w:p w14:paraId="64FBBFF7" w14:textId="77777777" w:rsidR="00B70B71" w:rsidRDefault="00B70B71">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29005E05"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0E239FE4"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07B9988B"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761DAE23"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6BAE63E8" w14:textId="77777777" w:rsidR="00B70B71" w:rsidRDefault="00B70B71">
            <w:pPr>
              <w:jc w:val="center"/>
              <w:rPr>
                <w:sz w:val="30"/>
                <w:szCs w:val="30"/>
              </w:rPr>
            </w:pPr>
          </w:p>
        </w:tc>
      </w:tr>
      <w:tr w:rsidR="00B70B71" w14:paraId="54D09043" w14:textId="77777777">
        <w:tc>
          <w:tcPr>
            <w:tcW w:w="1704" w:type="dxa"/>
            <w:tcBorders>
              <w:top w:val="single" w:sz="4" w:space="0" w:color="000000"/>
              <w:left w:val="single" w:sz="4" w:space="0" w:color="000000"/>
              <w:bottom w:val="single" w:sz="4" w:space="0" w:color="000000"/>
              <w:right w:val="single" w:sz="4" w:space="0" w:color="000000"/>
            </w:tcBorders>
          </w:tcPr>
          <w:p w14:paraId="3804F348" w14:textId="77777777" w:rsidR="00B70B71" w:rsidRDefault="00B70B71">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30F5DE09"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6353C0AE"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1F13C302"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542CD780"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5754370B" w14:textId="77777777" w:rsidR="00B70B71" w:rsidRDefault="00B70B71">
            <w:pPr>
              <w:jc w:val="center"/>
              <w:rPr>
                <w:sz w:val="30"/>
                <w:szCs w:val="30"/>
              </w:rPr>
            </w:pPr>
          </w:p>
        </w:tc>
      </w:tr>
      <w:tr w:rsidR="00B70B71" w14:paraId="31757AF8" w14:textId="77777777">
        <w:tc>
          <w:tcPr>
            <w:tcW w:w="1704" w:type="dxa"/>
            <w:tcBorders>
              <w:top w:val="single" w:sz="4" w:space="0" w:color="000000"/>
              <w:left w:val="single" w:sz="4" w:space="0" w:color="000000"/>
              <w:bottom w:val="single" w:sz="4" w:space="0" w:color="000000"/>
              <w:right w:val="single" w:sz="4" w:space="0" w:color="000000"/>
            </w:tcBorders>
          </w:tcPr>
          <w:p w14:paraId="603B506D" w14:textId="77777777" w:rsidR="00B70B71" w:rsidRDefault="00B70B71">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5E8949A0"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53DA6BC5"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7D654CF0"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3245945D"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32599352" w14:textId="77777777" w:rsidR="00B70B71" w:rsidRDefault="00B70B71">
            <w:pPr>
              <w:jc w:val="center"/>
              <w:rPr>
                <w:sz w:val="30"/>
                <w:szCs w:val="30"/>
              </w:rPr>
            </w:pPr>
          </w:p>
        </w:tc>
      </w:tr>
      <w:tr w:rsidR="00B70B71" w14:paraId="74943D01" w14:textId="77777777">
        <w:tc>
          <w:tcPr>
            <w:tcW w:w="1704" w:type="dxa"/>
            <w:tcBorders>
              <w:top w:val="single" w:sz="4" w:space="0" w:color="000000"/>
              <w:left w:val="single" w:sz="4" w:space="0" w:color="000000"/>
              <w:bottom w:val="single" w:sz="4" w:space="0" w:color="000000"/>
              <w:right w:val="single" w:sz="4" w:space="0" w:color="000000"/>
            </w:tcBorders>
          </w:tcPr>
          <w:p w14:paraId="02FB4F31" w14:textId="77777777" w:rsidR="00B70B71" w:rsidRDefault="00B70B71">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7E19CF22"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3F2C3E5F"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1F618606"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7B5F60E7"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15157E20" w14:textId="77777777" w:rsidR="00B70B71" w:rsidRDefault="00B70B71">
            <w:pPr>
              <w:jc w:val="center"/>
              <w:rPr>
                <w:sz w:val="30"/>
                <w:szCs w:val="30"/>
              </w:rPr>
            </w:pPr>
          </w:p>
        </w:tc>
      </w:tr>
      <w:tr w:rsidR="00B70B71" w14:paraId="4F3D4806" w14:textId="77777777">
        <w:tc>
          <w:tcPr>
            <w:tcW w:w="1704" w:type="dxa"/>
            <w:tcBorders>
              <w:top w:val="single" w:sz="4" w:space="0" w:color="000000"/>
              <w:left w:val="single" w:sz="4" w:space="0" w:color="000000"/>
              <w:bottom w:val="single" w:sz="4" w:space="0" w:color="000000"/>
              <w:right w:val="single" w:sz="4" w:space="0" w:color="000000"/>
            </w:tcBorders>
          </w:tcPr>
          <w:p w14:paraId="75F55615" w14:textId="77777777" w:rsidR="00B70B71" w:rsidRDefault="00B70B71">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5FF4543F"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3B50CF07"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262306BA"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28C5D67A"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48C1D60B" w14:textId="77777777" w:rsidR="00B70B71" w:rsidRDefault="00B70B71">
            <w:pPr>
              <w:jc w:val="center"/>
              <w:rPr>
                <w:sz w:val="30"/>
                <w:szCs w:val="30"/>
              </w:rPr>
            </w:pPr>
          </w:p>
        </w:tc>
      </w:tr>
      <w:tr w:rsidR="00B70B71" w14:paraId="57FFFF05" w14:textId="77777777">
        <w:tc>
          <w:tcPr>
            <w:tcW w:w="1704" w:type="dxa"/>
            <w:tcBorders>
              <w:top w:val="single" w:sz="4" w:space="0" w:color="000000"/>
              <w:left w:val="single" w:sz="4" w:space="0" w:color="000000"/>
              <w:bottom w:val="single" w:sz="4" w:space="0" w:color="000000"/>
              <w:right w:val="single" w:sz="4" w:space="0" w:color="000000"/>
            </w:tcBorders>
          </w:tcPr>
          <w:p w14:paraId="7D00FAD3" w14:textId="77777777" w:rsidR="00B70B71" w:rsidRDefault="00B70B71">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29A35907"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7A9B3C6E"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306A2E77"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74855149"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398C575B" w14:textId="77777777" w:rsidR="00B70B71" w:rsidRDefault="00B70B71">
            <w:pPr>
              <w:jc w:val="center"/>
              <w:rPr>
                <w:sz w:val="30"/>
                <w:szCs w:val="30"/>
              </w:rPr>
            </w:pPr>
          </w:p>
        </w:tc>
      </w:tr>
      <w:tr w:rsidR="00B70B71" w14:paraId="09FDDACE" w14:textId="77777777">
        <w:tc>
          <w:tcPr>
            <w:tcW w:w="1704" w:type="dxa"/>
            <w:tcBorders>
              <w:top w:val="single" w:sz="4" w:space="0" w:color="000000"/>
              <w:left w:val="single" w:sz="4" w:space="0" w:color="000000"/>
              <w:bottom w:val="single" w:sz="4" w:space="0" w:color="000000"/>
              <w:right w:val="single" w:sz="4" w:space="0" w:color="000000"/>
            </w:tcBorders>
          </w:tcPr>
          <w:p w14:paraId="12E74F2A" w14:textId="77777777" w:rsidR="00B70B71" w:rsidRDefault="00B70B71">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4ED4CAC2"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54735FC6"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692E0CF6"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26B437FF"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6AD50A6D" w14:textId="77777777" w:rsidR="00B70B71" w:rsidRDefault="00B70B71">
            <w:pPr>
              <w:jc w:val="center"/>
              <w:rPr>
                <w:sz w:val="30"/>
                <w:szCs w:val="30"/>
              </w:rPr>
            </w:pPr>
          </w:p>
        </w:tc>
      </w:tr>
      <w:tr w:rsidR="00B70B71" w14:paraId="4E0B5AFB" w14:textId="77777777">
        <w:tc>
          <w:tcPr>
            <w:tcW w:w="1704" w:type="dxa"/>
            <w:tcBorders>
              <w:top w:val="single" w:sz="4" w:space="0" w:color="000000"/>
              <w:left w:val="single" w:sz="4" w:space="0" w:color="000000"/>
              <w:bottom w:val="single" w:sz="4" w:space="0" w:color="000000"/>
              <w:right w:val="single" w:sz="4" w:space="0" w:color="000000"/>
            </w:tcBorders>
          </w:tcPr>
          <w:p w14:paraId="6ABFD731" w14:textId="77777777" w:rsidR="00B70B71" w:rsidRDefault="00B70B71">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5CAF6225"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4F54FC22"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0A598443"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2733C500"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08194F7E" w14:textId="77777777" w:rsidR="00B70B71" w:rsidRDefault="00B70B71">
            <w:pPr>
              <w:jc w:val="center"/>
              <w:rPr>
                <w:sz w:val="30"/>
                <w:szCs w:val="30"/>
              </w:rPr>
            </w:pPr>
          </w:p>
        </w:tc>
      </w:tr>
      <w:tr w:rsidR="00B70B71" w14:paraId="57BE3A66" w14:textId="77777777">
        <w:tc>
          <w:tcPr>
            <w:tcW w:w="1704" w:type="dxa"/>
            <w:tcBorders>
              <w:top w:val="single" w:sz="4" w:space="0" w:color="000000"/>
              <w:left w:val="single" w:sz="4" w:space="0" w:color="000000"/>
              <w:bottom w:val="single" w:sz="4" w:space="0" w:color="000000"/>
              <w:right w:val="single" w:sz="4" w:space="0" w:color="000000"/>
            </w:tcBorders>
          </w:tcPr>
          <w:p w14:paraId="24AE3098" w14:textId="77777777" w:rsidR="00B70B71" w:rsidRDefault="00B70B71">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498AEFCA"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721DF78A"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02AE5D33"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763A2EF0"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31279CFC" w14:textId="77777777" w:rsidR="00B70B71" w:rsidRDefault="00B70B71">
            <w:pPr>
              <w:jc w:val="center"/>
              <w:rPr>
                <w:sz w:val="30"/>
                <w:szCs w:val="30"/>
              </w:rPr>
            </w:pPr>
          </w:p>
        </w:tc>
      </w:tr>
      <w:tr w:rsidR="00B70B71" w14:paraId="2D72A6E8" w14:textId="77777777">
        <w:tc>
          <w:tcPr>
            <w:tcW w:w="1704" w:type="dxa"/>
            <w:tcBorders>
              <w:top w:val="single" w:sz="4" w:space="0" w:color="000000"/>
              <w:left w:val="single" w:sz="4" w:space="0" w:color="000000"/>
              <w:bottom w:val="single" w:sz="4" w:space="0" w:color="000000"/>
              <w:right w:val="single" w:sz="4" w:space="0" w:color="000000"/>
            </w:tcBorders>
          </w:tcPr>
          <w:p w14:paraId="37D34681" w14:textId="77777777" w:rsidR="00B70B71" w:rsidRDefault="00B70B71">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3F448879"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433459FB"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4A6CCBB9"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4AD0545E"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35418406" w14:textId="77777777" w:rsidR="00B70B71" w:rsidRDefault="00B70B71">
            <w:pPr>
              <w:jc w:val="center"/>
              <w:rPr>
                <w:sz w:val="30"/>
                <w:szCs w:val="30"/>
              </w:rPr>
            </w:pPr>
          </w:p>
        </w:tc>
      </w:tr>
      <w:tr w:rsidR="00B70B71" w14:paraId="79AF4745" w14:textId="77777777">
        <w:tc>
          <w:tcPr>
            <w:tcW w:w="1704" w:type="dxa"/>
            <w:tcBorders>
              <w:top w:val="single" w:sz="4" w:space="0" w:color="000000"/>
              <w:left w:val="single" w:sz="4" w:space="0" w:color="000000"/>
              <w:bottom w:val="single" w:sz="4" w:space="0" w:color="000000"/>
              <w:right w:val="single" w:sz="4" w:space="0" w:color="000000"/>
            </w:tcBorders>
          </w:tcPr>
          <w:p w14:paraId="2279EC1F" w14:textId="77777777" w:rsidR="00B70B71" w:rsidRDefault="00B70B71">
            <w:pPr>
              <w:rPr>
                <w:sz w:val="30"/>
                <w:szCs w:val="30"/>
              </w:rPr>
            </w:pPr>
          </w:p>
        </w:tc>
        <w:tc>
          <w:tcPr>
            <w:tcW w:w="1704" w:type="dxa"/>
            <w:tcBorders>
              <w:top w:val="single" w:sz="4" w:space="0" w:color="000000"/>
              <w:left w:val="single" w:sz="4" w:space="0" w:color="000000"/>
              <w:bottom w:val="single" w:sz="4" w:space="0" w:color="000000"/>
              <w:right w:val="single" w:sz="4" w:space="0" w:color="000000"/>
            </w:tcBorders>
          </w:tcPr>
          <w:p w14:paraId="3A6432EF" w14:textId="77777777" w:rsidR="00B70B71" w:rsidRDefault="00B70B71">
            <w:pPr>
              <w:jc w:val="center"/>
              <w:rPr>
                <w:sz w:val="30"/>
                <w:szCs w:val="30"/>
              </w:rPr>
            </w:pPr>
          </w:p>
        </w:tc>
        <w:tc>
          <w:tcPr>
            <w:tcW w:w="1378" w:type="dxa"/>
            <w:tcBorders>
              <w:top w:val="single" w:sz="4" w:space="0" w:color="000000"/>
              <w:left w:val="single" w:sz="4" w:space="0" w:color="000000"/>
              <w:bottom w:val="single" w:sz="4" w:space="0" w:color="000000"/>
              <w:right w:val="single" w:sz="4" w:space="0" w:color="000000"/>
            </w:tcBorders>
          </w:tcPr>
          <w:p w14:paraId="3102D437" w14:textId="77777777" w:rsidR="00B70B71" w:rsidRDefault="00B70B71">
            <w:pPr>
              <w:jc w:val="center"/>
              <w:rPr>
                <w:sz w:val="30"/>
                <w:szCs w:val="30"/>
              </w:rPr>
            </w:pPr>
          </w:p>
        </w:tc>
        <w:tc>
          <w:tcPr>
            <w:tcW w:w="1418" w:type="dxa"/>
            <w:tcBorders>
              <w:top w:val="single" w:sz="4" w:space="0" w:color="000000"/>
              <w:left w:val="single" w:sz="4" w:space="0" w:color="000000"/>
              <w:bottom w:val="single" w:sz="4" w:space="0" w:color="000000"/>
              <w:right w:val="single" w:sz="4" w:space="0" w:color="auto"/>
            </w:tcBorders>
          </w:tcPr>
          <w:p w14:paraId="54941034" w14:textId="77777777" w:rsidR="00B70B71" w:rsidRDefault="00B70B71">
            <w:pPr>
              <w:jc w:val="center"/>
              <w:rPr>
                <w:sz w:val="30"/>
                <w:szCs w:val="30"/>
              </w:rPr>
            </w:pPr>
          </w:p>
        </w:tc>
        <w:tc>
          <w:tcPr>
            <w:tcW w:w="1984" w:type="dxa"/>
            <w:tcBorders>
              <w:top w:val="single" w:sz="4" w:space="0" w:color="000000"/>
              <w:left w:val="single" w:sz="4" w:space="0" w:color="auto"/>
              <w:bottom w:val="single" w:sz="4" w:space="0" w:color="000000"/>
              <w:right w:val="single" w:sz="4" w:space="0" w:color="000000"/>
            </w:tcBorders>
          </w:tcPr>
          <w:p w14:paraId="4F3E8D01" w14:textId="77777777" w:rsidR="00B70B71" w:rsidRDefault="00B70B71">
            <w:pPr>
              <w:jc w:val="center"/>
              <w:rPr>
                <w:sz w:val="30"/>
                <w:szCs w:val="30"/>
              </w:rPr>
            </w:pPr>
          </w:p>
        </w:tc>
        <w:tc>
          <w:tcPr>
            <w:tcW w:w="879" w:type="dxa"/>
            <w:tcBorders>
              <w:top w:val="single" w:sz="4" w:space="0" w:color="000000"/>
              <w:left w:val="single" w:sz="4" w:space="0" w:color="000000"/>
              <w:bottom w:val="single" w:sz="4" w:space="0" w:color="000000"/>
              <w:right w:val="single" w:sz="4" w:space="0" w:color="000000"/>
            </w:tcBorders>
          </w:tcPr>
          <w:p w14:paraId="2DB451B5" w14:textId="77777777" w:rsidR="00B70B71" w:rsidRDefault="00B70B71">
            <w:pPr>
              <w:jc w:val="center"/>
              <w:rPr>
                <w:sz w:val="30"/>
                <w:szCs w:val="30"/>
              </w:rPr>
            </w:pPr>
          </w:p>
        </w:tc>
      </w:tr>
    </w:tbl>
    <w:p w14:paraId="544E1CF3" w14:textId="77777777" w:rsidR="00B70B71" w:rsidRDefault="00B70B71"/>
    <w:p w14:paraId="53B96BEB" w14:textId="77777777" w:rsidR="00B70B71" w:rsidRDefault="00B70B71"/>
    <w:p w14:paraId="0B6E07D1" w14:textId="77777777" w:rsidR="00B70B71" w:rsidRDefault="00B70B71"/>
    <w:tbl>
      <w:tblPr>
        <w:tblpPr w:leftFromText="180" w:rightFromText="180" w:horzAnchor="margin" w:tblpY="100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6614"/>
      </w:tblGrid>
      <w:tr w:rsidR="00B70B71" w14:paraId="0665CC88" w14:textId="77777777">
        <w:trPr>
          <w:trHeight w:val="437"/>
        </w:trPr>
        <w:tc>
          <w:tcPr>
            <w:tcW w:w="1014" w:type="pct"/>
            <w:tcBorders>
              <w:top w:val="single" w:sz="4" w:space="0" w:color="auto"/>
              <w:left w:val="single" w:sz="4" w:space="0" w:color="auto"/>
              <w:bottom w:val="single" w:sz="4" w:space="0" w:color="auto"/>
              <w:right w:val="single" w:sz="4" w:space="0" w:color="auto"/>
            </w:tcBorders>
            <w:vAlign w:val="center"/>
          </w:tcPr>
          <w:p w14:paraId="172E908E" w14:textId="77777777" w:rsidR="00B70B71" w:rsidRDefault="00000000">
            <w:pPr>
              <w:spacing w:line="360" w:lineRule="exact"/>
              <w:jc w:val="center"/>
              <w:rPr>
                <w:rFonts w:ascii="仿宋" w:eastAsia="仿宋" w:hAnsi="仿宋"/>
                <w:b/>
                <w:bCs/>
                <w:sz w:val="28"/>
                <w:szCs w:val="28"/>
              </w:rPr>
            </w:pPr>
            <w:r>
              <w:rPr>
                <w:rFonts w:ascii="仿宋" w:eastAsia="仿宋" w:hAnsi="仿宋" w:hint="eastAsia"/>
                <w:b/>
                <w:bCs/>
                <w:sz w:val="28"/>
                <w:szCs w:val="28"/>
              </w:rPr>
              <w:t>评审项目</w:t>
            </w:r>
          </w:p>
        </w:tc>
        <w:tc>
          <w:tcPr>
            <w:tcW w:w="3986" w:type="pct"/>
            <w:tcBorders>
              <w:top w:val="single" w:sz="4" w:space="0" w:color="auto"/>
              <w:left w:val="nil"/>
              <w:bottom w:val="single" w:sz="4" w:space="0" w:color="auto"/>
              <w:right w:val="single" w:sz="4" w:space="0" w:color="auto"/>
            </w:tcBorders>
            <w:vAlign w:val="center"/>
          </w:tcPr>
          <w:p w14:paraId="706C50D4" w14:textId="77777777" w:rsidR="00B70B71" w:rsidRDefault="00000000">
            <w:pPr>
              <w:spacing w:line="360" w:lineRule="exact"/>
              <w:jc w:val="center"/>
              <w:rPr>
                <w:rFonts w:ascii="仿宋" w:eastAsia="仿宋" w:hAnsi="仿宋"/>
                <w:b/>
                <w:bCs/>
                <w:sz w:val="28"/>
                <w:szCs w:val="28"/>
              </w:rPr>
            </w:pPr>
            <w:r>
              <w:rPr>
                <w:rFonts w:ascii="仿宋" w:eastAsia="仿宋" w:hAnsi="仿宋" w:hint="eastAsia"/>
                <w:b/>
                <w:bCs/>
                <w:sz w:val="28"/>
                <w:szCs w:val="28"/>
              </w:rPr>
              <w:t>评分办法</w:t>
            </w:r>
          </w:p>
        </w:tc>
      </w:tr>
      <w:tr w:rsidR="00B70B71" w14:paraId="6E920011" w14:textId="77777777">
        <w:trPr>
          <w:cantSplit/>
          <w:trHeight w:val="1226"/>
        </w:trPr>
        <w:tc>
          <w:tcPr>
            <w:tcW w:w="1014" w:type="pct"/>
            <w:tcBorders>
              <w:top w:val="single" w:sz="4" w:space="0" w:color="auto"/>
              <w:left w:val="single" w:sz="4" w:space="0" w:color="auto"/>
              <w:bottom w:val="single" w:sz="4" w:space="0" w:color="auto"/>
              <w:right w:val="single" w:sz="4" w:space="0" w:color="auto"/>
            </w:tcBorders>
            <w:vAlign w:val="center"/>
          </w:tcPr>
          <w:p w14:paraId="0A642619" w14:textId="77777777" w:rsidR="00B70B71" w:rsidRDefault="00000000">
            <w:pPr>
              <w:spacing w:line="276" w:lineRule="auto"/>
              <w:jc w:val="center"/>
              <w:rPr>
                <w:rFonts w:ascii="宋体" w:hAnsi="宋体"/>
                <w:szCs w:val="21"/>
              </w:rPr>
            </w:pPr>
            <w:r>
              <w:rPr>
                <w:rFonts w:ascii="宋体" w:hAnsi="宋体" w:hint="eastAsia"/>
                <w:szCs w:val="21"/>
              </w:rPr>
              <w:t>投标总报价</w:t>
            </w:r>
          </w:p>
          <w:p w14:paraId="3F163266" w14:textId="77777777" w:rsidR="00B70B71" w:rsidRDefault="00000000">
            <w:pPr>
              <w:spacing w:line="276" w:lineRule="auto"/>
              <w:jc w:val="center"/>
              <w:rPr>
                <w:rFonts w:ascii="宋体" w:hAnsi="宋体"/>
                <w:szCs w:val="21"/>
              </w:rPr>
            </w:pPr>
            <w:r>
              <w:rPr>
                <w:rFonts w:ascii="宋体" w:hAnsi="宋体" w:hint="eastAsia"/>
                <w:szCs w:val="21"/>
              </w:rPr>
              <w:t>（5</w:t>
            </w:r>
            <w:r>
              <w:rPr>
                <w:rFonts w:ascii="宋体" w:hAnsi="宋体"/>
                <w:szCs w:val="21"/>
              </w:rPr>
              <w:t>5</w:t>
            </w:r>
            <w:r>
              <w:rPr>
                <w:rFonts w:ascii="宋体" w:hAnsi="宋体" w:hint="eastAsia"/>
                <w:szCs w:val="21"/>
              </w:rPr>
              <w:t>分）</w:t>
            </w:r>
          </w:p>
        </w:tc>
        <w:tc>
          <w:tcPr>
            <w:tcW w:w="3986" w:type="pct"/>
            <w:tcBorders>
              <w:top w:val="single" w:sz="4" w:space="0" w:color="auto"/>
              <w:left w:val="nil"/>
              <w:bottom w:val="single" w:sz="4" w:space="0" w:color="auto"/>
              <w:right w:val="single" w:sz="4" w:space="0" w:color="auto"/>
            </w:tcBorders>
            <w:vAlign w:val="center"/>
          </w:tcPr>
          <w:p w14:paraId="51983810" w14:textId="77777777" w:rsidR="00B70B71" w:rsidRDefault="00000000">
            <w:pPr>
              <w:spacing w:line="271" w:lineRule="auto"/>
              <w:ind w:firstLineChars="200" w:firstLine="420"/>
              <w:jc w:val="left"/>
              <w:rPr>
                <w:color w:val="000000"/>
              </w:rPr>
            </w:pPr>
            <w:r>
              <w:rPr>
                <w:rFonts w:hint="eastAsia"/>
                <w:color w:val="000000"/>
              </w:rPr>
              <w:t>基准价算术平均值：合格投标人数量≤</w:t>
            </w:r>
            <w:r>
              <w:rPr>
                <w:rFonts w:hint="eastAsia"/>
                <w:color w:val="000000"/>
              </w:rPr>
              <w:t>5</w:t>
            </w:r>
            <w:r>
              <w:rPr>
                <w:rFonts w:hint="eastAsia"/>
                <w:color w:val="000000"/>
              </w:rPr>
              <w:t>家，取合格投标人报价之和计算平均值；若</w:t>
            </w:r>
            <w:r>
              <w:rPr>
                <w:rFonts w:hint="eastAsia"/>
                <w:color w:val="000000"/>
              </w:rPr>
              <w:t>5&lt;</w:t>
            </w:r>
            <w:r>
              <w:rPr>
                <w:rFonts w:hint="eastAsia"/>
                <w:color w:val="000000"/>
              </w:rPr>
              <w:t>合格投标人数量≤</w:t>
            </w:r>
            <w:r>
              <w:rPr>
                <w:rFonts w:hint="eastAsia"/>
                <w:color w:val="000000"/>
              </w:rPr>
              <w:t>7</w:t>
            </w:r>
            <w:r>
              <w:rPr>
                <w:rFonts w:hint="eastAsia"/>
                <w:color w:val="000000"/>
              </w:rPr>
              <w:t>时，报价去掉</w:t>
            </w:r>
            <w:r>
              <w:rPr>
                <w:rFonts w:hint="eastAsia"/>
                <w:color w:val="000000"/>
              </w:rPr>
              <w:t>1</w:t>
            </w:r>
            <w:r>
              <w:rPr>
                <w:rFonts w:hint="eastAsia"/>
                <w:color w:val="000000"/>
              </w:rPr>
              <w:t>个最高价和</w:t>
            </w:r>
            <w:r>
              <w:rPr>
                <w:rFonts w:hint="eastAsia"/>
                <w:color w:val="000000"/>
              </w:rPr>
              <w:t>1</w:t>
            </w:r>
            <w:r>
              <w:rPr>
                <w:rFonts w:hint="eastAsia"/>
                <w:color w:val="000000"/>
              </w:rPr>
              <w:t>个最低价后取算术平均值；若</w:t>
            </w:r>
            <w:r>
              <w:rPr>
                <w:rFonts w:hint="eastAsia"/>
                <w:color w:val="000000"/>
              </w:rPr>
              <w:t>7&lt;</w:t>
            </w:r>
            <w:r>
              <w:rPr>
                <w:rFonts w:hint="eastAsia"/>
                <w:color w:val="000000"/>
              </w:rPr>
              <w:t>合格投标人数量≤</w:t>
            </w:r>
            <w:r>
              <w:rPr>
                <w:rFonts w:hint="eastAsia"/>
                <w:color w:val="000000"/>
              </w:rPr>
              <w:t>9</w:t>
            </w:r>
            <w:r>
              <w:rPr>
                <w:rFonts w:hint="eastAsia"/>
                <w:color w:val="000000"/>
              </w:rPr>
              <w:t>时，报价去掉</w:t>
            </w:r>
            <w:r>
              <w:rPr>
                <w:rFonts w:hint="eastAsia"/>
                <w:color w:val="000000"/>
              </w:rPr>
              <w:t>2</w:t>
            </w:r>
            <w:r>
              <w:rPr>
                <w:rFonts w:hint="eastAsia"/>
                <w:color w:val="000000"/>
              </w:rPr>
              <w:t>个最高价</w:t>
            </w:r>
            <w:r>
              <w:rPr>
                <w:rFonts w:hint="eastAsia"/>
                <w:color w:val="000000"/>
              </w:rPr>
              <w:t>1</w:t>
            </w:r>
            <w:r>
              <w:rPr>
                <w:rFonts w:hint="eastAsia"/>
                <w:color w:val="000000"/>
              </w:rPr>
              <w:t>个最低价后取算术平均值；若合格投标人数量</w:t>
            </w:r>
            <w:r>
              <w:rPr>
                <w:rFonts w:hint="eastAsia"/>
                <w:color w:val="000000"/>
              </w:rPr>
              <w:t>&gt;9</w:t>
            </w:r>
            <w:r>
              <w:rPr>
                <w:rFonts w:hint="eastAsia"/>
                <w:color w:val="000000"/>
              </w:rPr>
              <w:t>时，报价去掉</w:t>
            </w:r>
            <w:r>
              <w:rPr>
                <w:rFonts w:hint="eastAsia"/>
                <w:color w:val="000000"/>
              </w:rPr>
              <w:t>3</w:t>
            </w:r>
            <w:r>
              <w:rPr>
                <w:rFonts w:hint="eastAsia"/>
                <w:color w:val="000000"/>
              </w:rPr>
              <w:t>个最高价和</w:t>
            </w:r>
            <w:r>
              <w:rPr>
                <w:rFonts w:hint="eastAsia"/>
                <w:color w:val="000000"/>
              </w:rPr>
              <w:t>2</w:t>
            </w:r>
            <w:r>
              <w:rPr>
                <w:rFonts w:hint="eastAsia"/>
                <w:color w:val="000000"/>
              </w:rPr>
              <w:t>个最低价后取算术平均值。</w:t>
            </w:r>
          </w:p>
          <w:p w14:paraId="57ABA2D1" w14:textId="77777777" w:rsidR="00B70B71" w:rsidRDefault="00000000">
            <w:pPr>
              <w:spacing w:line="271" w:lineRule="auto"/>
              <w:ind w:firstLineChars="200" w:firstLine="420"/>
              <w:jc w:val="left"/>
              <w:rPr>
                <w:color w:val="000000"/>
              </w:rPr>
            </w:pPr>
            <w:r>
              <w:rPr>
                <w:rFonts w:hint="eastAsia"/>
                <w:color w:val="000000"/>
              </w:rPr>
              <w:t>价格分：各投标人的总报价分别与该项基准价比较，与该项基准价相同得满分；比该项基准价每高</w:t>
            </w:r>
            <w:r>
              <w:rPr>
                <w:rFonts w:hint="eastAsia"/>
                <w:color w:val="000000"/>
              </w:rPr>
              <w:t>1%</w:t>
            </w:r>
            <w:r>
              <w:rPr>
                <w:rFonts w:hint="eastAsia"/>
                <w:color w:val="000000"/>
              </w:rPr>
              <w:t>减</w:t>
            </w:r>
            <w:r>
              <w:rPr>
                <w:rFonts w:hint="eastAsia"/>
                <w:color w:val="000000"/>
              </w:rPr>
              <w:t>1</w:t>
            </w:r>
            <w:r>
              <w:rPr>
                <w:rFonts w:hint="eastAsia"/>
                <w:color w:val="000000"/>
              </w:rPr>
              <w:t>分；每低</w:t>
            </w:r>
            <w:r>
              <w:rPr>
                <w:rFonts w:hint="eastAsia"/>
                <w:color w:val="000000"/>
              </w:rPr>
              <w:t>1%</w:t>
            </w:r>
            <w:r>
              <w:rPr>
                <w:rFonts w:hint="eastAsia"/>
                <w:color w:val="000000"/>
              </w:rPr>
              <w:t>减</w:t>
            </w:r>
            <w:r>
              <w:rPr>
                <w:rFonts w:hint="eastAsia"/>
                <w:color w:val="000000"/>
              </w:rPr>
              <w:t>0.5</w:t>
            </w:r>
            <w:r>
              <w:rPr>
                <w:rFonts w:hint="eastAsia"/>
                <w:color w:val="000000"/>
              </w:rPr>
              <w:t>分，减完为止。</w:t>
            </w:r>
          </w:p>
        </w:tc>
      </w:tr>
      <w:tr w:rsidR="00B70B71" w14:paraId="1C8268DE" w14:textId="77777777">
        <w:trPr>
          <w:cantSplit/>
          <w:trHeight w:val="1307"/>
        </w:trPr>
        <w:tc>
          <w:tcPr>
            <w:tcW w:w="1014" w:type="pct"/>
            <w:tcBorders>
              <w:top w:val="single" w:sz="4" w:space="0" w:color="auto"/>
              <w:left w:val="single" w:sz="4" w:space="0" w:color="auto"/>
              <w:bottom w:val="single" w:sz="4" w:space="0" w:color="auto"/>
              <w:right w:val="single" w:sz="4" w:space="0" w:color="auto"/>
            </w:tcBorders>
            <w:vAlign w:val="center"/>
          </w:tcPr>
          <w:p w14:paraId="72198BB3" w14:textId="77777777" w:rsidR="00B70B71" w:rsidRDefault="00000000">
            <w:pPr>
              <w:spacing w:line="276" w:lineRule="auto"/>
              <w:jc w:val="center"/>
              <w:rPr>
                <w:rFonts w:ascii="宋体" w:hAnsi="宋体"/>
                <w:szCs w:val="21"/>
              </w:rPr>
            </w:pPr>
            <w:r>
              <w:rPr>
                <w:rFonts w:ascii="宋体" w:hAnsi="宋体" w:hint="eastAsia"/>
                <w:szCs w:val="21"/>
              </w:rPr>
              <w:t>企业业绩</w:t>
            </w:r>
          </w:p>
          <w:p w14:paraId="59115839" w14:textId="77777777" w:rsidR="00B70B71" w:rsidRDefault="00000000">
            <w:pPr>
              <w:spacing w:line="276" w:lineRule="auto"/>
              <w:jc w:val="center"/>
              <w:rPr>
                <w:rFonts w:ascii="宋体" w:hAnsi="宋体"/>
                <w:szCs w:val="21"/>
              </w:rPr>
            </w:pPr>
            <w:r>
              <w:rPr>
                <w:rFonts w:ascii="宋体" w:hAnsi="宋体" w:hint="eastAsia"/>
                <w:szCs w:val="21"/>
              </w:rPr>
              <w:t>（6分）</w:t>
            </w:r>
          </w:p>
        </w:tc>
        <w:tc>
          <w:tcPr>
            <w:tcW w:w="3986" w:type="pct"/>
            <w:tcBorders>
              <w:top w:val="single" w:sz="4" w:space="0" w:color="auto"/>
              <w:left w:val="nil"/>
              <w:bottom w:val="single" w:sz="4" w:space="0" w:color="auto"/>
              <w:right w:val="single" w:sz="4" w:space="0" w:color="auto"/>
            </w:tcBorders>
            <w:vAlign w:val="center"/>
          </w:tcPr>
          <w:p w14:paraId="097268D7" w14:textId="77777777" w:rsidR="00B70B71" w:rsidRDefault="00000000">
            <w:pPr>
              <w:spacing w:line="276" w:lineRule="auto"/>
              <w:ind w:firstLineChars="200" w:firstLine="420"/>
              <w:rPr>
                <w:rFonts w:ascii="宋体" w:hAnsi="宋体"/>
                <w:szCs w:val="21"/>
              </w:rPr>
            </w:pPr>
            <w:r>
              <w:rPr>
                <w:rFonts w:ascii="宋体" w:hAnsi="宋体" w:hint="eastAsia"/>
                <w:szCs w:val="21"/>
              </w:rPr>
              <w:t>投标人近三年（开标日的前三年，不含开标日）独立完成的类似项目工程（以</w:t>
            </w:r>
            <w:r>
              <w:rPr>
                <w:rFonts w:ascii="宋体" w:hAnsi="宋体" w:hint="eastAsia"/>
                <w:b/>
                <w:szCs w:val="21"/>
              </w:rPr>
              <w:t>施工合同签订</w:t>
            </w:r>
            <w:r>
              <w:rPr>
                <w:rFonts w:ascii="宋体" w:hAnsi="宋体" w:hint="eastAsia"/>
                <w:szCs w:val="21"/>
              </w:rPr>
              <w:t>时间为准），每有一项得2分，最高得6分。</w:t>
            </w:r>
          </w:p>
          <w:p w14:paraId="052CA353" w14:textId="77777777" w:rsidR="00B70B71" w:rsidRDefault="00000000">
            <w:pPr>
              <w:spacing w:line="276" w:lineRule="auto"/>
              <w:ind w:firstLineChars="200" w:firstLine="420"/>
              <w:rPr>
                <w:rFonts w:ascii="宋体" w:hAnsi="宋体"/>
                <w:szCs w:val="21"/>
              </w:rPr>
            </w:pPr>
            <w:r>
              <w:rPr>
                <w:rFonts w:ascii="宋体" w:hAnsi="宋体" w:hint="eastAsia"/>
                <w:szCs w:val="21"/>
              </w:rPr>
              <w:t>注：投标文件需附合同复印件加盖公章，材料不全不得分。</w:t>
            </w:r>
          </w:p>
        </w:tc>
      </w:tr>
      <w:tr w:rsidR="00B70B71" w14:paraId="304FDD14" w14:textId="77777777">
        <w:trPr>
          <w:cantSplit/>
          <w:trHeight w:val="4243"/>
        </w:trPr>
        <w:tc>
          <w:tcPr>
            <w:tcW w:w="1014" w:type="pct"/>
            <w:tcBorders>
              <w:top w:val="single" w:sz="4" w:space="0" w:color="auto"/>
              <w:left w:val="single" w:sz="4" w:space="0" w:color="auto"/>
              <w:bottom w:val="single" w:sz="4" w:space="0" w:color="auto"/>
              <w:right w:val="single" w:sz="4" w:space="0" w:color="auto"/>
            </w:tcBorders>
            <w:vAlign w:val="center"/>
          </w:tcPr>
          <w:p w14:paraId="51FDCB96" w14:textId="77777777" w:rsidR="00B70B71" w:rsidRDefault="00000000">
            <w:pPr>
              <w:spacing w:line="276" w:lineRule="auto"/>
              <w:jc w:val="center"/>
              <w:rPr>
                <w:rFonts w:ascii="宋体" w:hAnsi="宋体"/>
                <w:szCs w:val="21"/>
              </w:rPr>
            </w:pPr>
            <w:r>
              <w:rPr>
                <w:rFonts w:ascii="宋体" w:hAnsi="宋体" w:hint="eastAsia"/>
                <w:szCs w:val="21"/>
              </w:rPr>
              <w:t>施工组织设计</w:t>
            </w:r>
          </w:p>
          <w:p w14:paraId="10782983" w14:textId="77777777" w:rsidR="00B70B71" w:rsidRDefault="00000000">
            <w:pPr>
              <w:spacing w:line="276" w:lineRule="auto"/>
              <w:jc w:val="center"/>
              <w:rPr>
                <w:rFonts w:ascii="宋体" w:hAnsi="宋体"/>
                <w:szCs w:val="21"/>
              </w:rPr>
            </w:pPr>
            <w:r>
              <w:rPr>
                <w:rFonts w:ascii="宋体" w:hAnsi="宋体" w:hint="eastAsia"/>
                <w:szCs w:val="21"/>
              </w:rPr>
              <w:t>（3</w:t>
            </w:r>
            <w:r>
              <w:rPr>
                <w:rFonts w:ascii="宋体" w:hAnsi="宋体"/>
                <w:szCs w:val="21"/>
              </w:rPr>
              <w:t>5</w:t>
            </w:r>
            <w:r>
              <w:rPr>
                <w:rFonts w:ascii="宋体" w:hAnsi="宋体" w:hint="eastAsia"/>
                <w:szCs w:val="21"/>
              </w:rPr>
              <w:t>分）</w:t>
            </w:r>
          </w:p>
        </w:tc>
        <w:tc>
          <w:tcPr>
            <w:tcW w:w="3986" w:type="pct"/>
            <w:tcBorders>
              <w:top w:val="single" w:sz="4" w:space="0" w:color="auto"/>
              <w:left w:val="nil"/>
              <w:bottom w:val="single" w:sz="4" w:space="0" w:color="auto"/>
              <w:right w:val="single" w:sz="4" w:space="0" w:color="auto"/>
            </w:tcBorders>
            <w:vAlign w:val="center"/>
          </w:tcPr>
          <w:p w14:paraId="6CDD4F45" w14:textId="77777777" w:rsidR="00B70B71" w:rsidRDefault="00000000">
            <w:pPr>
              <w:pStyle w:val="ac"/>
              <w:numPr>
                <w:ilvl w:val="0"/>
                <w:numId w:val="2"/>
              </w:numPr>
              <w:spacing w:line="271" w:lineRule="auto"/>
              <w:ind w:firstLineChars="0"/>
              <w:rPr>
                <w:rFonts w:ascii="宋体" w:hAnsi="宋体"/>
                <w:szCs w:val="21"/>
              </w:rPr>
            </w:pPr>
            <w:r>
              <w:rPr>
                <w:rFonts w:ascii="宋体" w:hAnsi="宋体" w:hint="eastAsia"/>
                <w:szCs w:val="21"/>
              </w:rPr>
              <w:t>根据项目具体情况和实际特点设计部署点位图，出具合理的设计方案。（0-8分）</w:t>
            </w:r>
          </w:p>
          <w:p w14:paraId="0136EB41" w14:textId="77777777" w:rsidR="00B70B71" w:rsidRDefault="00000000">
            <w:pPr>
              <w:spacing w:line="271" w:lineRule="auto"/>
              <w:rPr>
                <w:rFonts w:ascii="宋体" w:hAnsi="宋体"/>
                <w:szCs w:val="21"/>
              </w:rPr>
            </w:pPr>
            <w:r>
              <w:rPr>
                <w:rFonts w:ascii="宋体" w:hAnsi="宋体" w:hint="eastAsia"/>
                <w:szCs w:val="21"/>
              </w:rPr>
              <w:t>2、根据项目特点制定总体施工方案、主要施工方法、主要施工管理措施，切实可行并能体现本工程的实际需要。（0-4分）</w:t>
            </w:r>
          </w:p>
          <w:p w14:paraId="32EBC05B" w14:textId="77777777" w:rsidR="00B70B71" w:rsidRDefault="00000000">
            <w:pPr>
              <w:spacing w:line="271" w:lineRule="auto"/>
              <w:rPr>
                <w:rFonts w:ascii="宋体" w:hAnsi="宋体"/>
                <w:szCs w:val="21"/>
              </w:rPr>
            </w:pPr>
            <w:r>
              <w:rPr>
                <w:rFonts w:ascii="宋体" w:hAnsi="宋体"/>
                <w:szCs w:val="21"/>
              </w:rPr>
              <w:t>3</w:t>
            </w:r>
            <w:r>
              <w:rPr>
                <w:rFonts w:ascii="宋体" w:hAnsi="宋体" w:hint="eastAsia"/>
                <w:szCs w:val="21"/>
              </w:rPr>
              <w:t>、工期安排合理，有切实可行的保证措施，能承诺确保按照采购人工期要求竣工；保证工期的措施得力可靠，施工进度计划安排合理，并有明确计划安排供应方案和相应保障措施。（0-4分）</w:t>
            </w:r>
          </w:p>
          <w:p w14:paraId="193F2F31" w14:textId="77777777" w:rsidR="00B70B71" w:rsidRDefault="00000000">
            <w:pPr>
              <w:spacing w:line="276" w:lineRule="auto"/>
              <w:rPr>
                <w:rFonts w:ascii="宋体" w:hAnsi="宋体"/>
                <w:szCs w:val="21"/>
              </w:rPr>
            </w:pPr>
            <w:r>
              <w:rPr>
                <w:rFonts w:ascii="宋体" w:hAnsi="宋体"/>
                <w:szCs w:val="21"/>
              </w:rPr>
              <w:t>4</w:t>
            </w:r>
            <w:r>
              <w:rPr>
                <w:rFonts w:ascii="宋体" w:hAnsi="宋体" w:hint="eastAsia"/>
                <w:szCs w:val="21"/>
              </w:rPr>
              <w:t>、有完善的质量保证体系，并按技术要求和本工程的特点制定出质量控制措施；所需材料和设备符合投标文件要求、质量保证措施全面、完善、可行。（0-4分）</w:t>
            </w:r>
          </w:p>
          <w:p w14:paraId="28021865" w14:textId="77777777" w:rsidR="00B70B71" w:rsidRDefault="00000000">
            <w:pPr>
              <w:spacing w:line="271" w:lineRule="auto"/>
              <w:rPr>
                <w:rFonts w:ascii="宋体" w:hAnsi="宋体"/>
                <w:szCs w:val="21"/>
              </w:rPr>
            </w:pPr>
            <w:r>
              <w:rPr>
                <w:rFonts w:ascii="宋体" w:hAnsi="宋体"/>
                <w:szCs w:val="21"/>
              </w:rPr>
              <w:t>5</w:t>
            </w:r>
            <w:r>
              <w:rPr>
                <w:rFonts w:ascii="宋体" w:hAnsi="宋体" w:hint="eastAsia"/>
                <w:szCs w:val="21"/>
              </w:rPr>
              <w:t>、针对本工程的特点和现场实际情况，制定切实有效、可行的安全措施、机械设备安全管理措施。（0-4分）</w:t>
            </w:r>
          </w:p>
          <w:p w14:paraId="736EB59D" w14:textId="77777777" w:rsidR="00B70B71" w:rsidRDefault="00000000">
            <w:pPr>
              <w:spacing w:line="271" w:lineRule="auto"/>
              <w:rPr>
                <w:rFonts w:ascii="宋体" w:hAnsi="宋体"/>
                <w:szCs w:val="21"/>
              </w:rPr>
            </w:pPr>
            <w:r>
              <w:rPr>
                <w:rFonts w:ascii="宋体" w:hAnsi="宋体"/>
                <w:szCs w:val="21"/>
              </w:rPr>
              <w:t>6</w:t>
            </w:r>
            <w:r>
              <w:rPr>
                <w:rFonts w:ascii="宋体" w:hAnsi="宋体" w:hint="eastAsia"/>
                <w:szCs w:val="21"/>
              </w:rPr>
              <w:t>、针对本工程的特点和现场实际情况，制定切实有效、可行的文明施工措施和环境保护措施。（0-4分）</w:t>
            </w:r>
          </w:p>
          <w:p w14:paraId="793A4533" w14:textId="77777777" w:rsidR="00B70B71" w:rsidRDefault="00000000">
            <w:pPr>
              <w:spacing w:line="271" w:lineRule="auto"/>
              <w:rPr>
                <w:rFonts w:ascii="宋体" w:hAnsi="宋体"/>
                <w:szCs w:val="21"/>
              </w:rPr>
            </w:pPr>
            <w:r>
              <w:rPr>
                <w:rFonts w:ascii="宋体" w:hAnsi="宋体"/>
                <w:szCs w:val="21"/>
              </w:rPr>
              <w:t>7</w:t>
            </w:r>
            <w:r>
              <w:rPr>
                <w:rFonts w:ascii="宋体" w:hAnsi="宋体" w:hint="eastAsia"/>
                <w:szCs w:val="21"/>
              </w:rPr>
              <w:t>、根据工程需要，制定规范的资料管理流程和办法，保障施工资料的及时性、完整性和准确性。（0-4分）</w:t>
            </w:r>
          </w:p>
          <w:p w14:paraId="4B7DB32F" w14:textId="77777777" w:rsidR="00B70B71" w:rsidRDefault="00000000">
            <w:pPr>
              <w:spacing w:line="271" w:lineRule="auto"/>
              <w:rPr>
                <w:rFonts w:ascii="宋体" w:hAnsi="宋体"/>
                <w:szCs w:val="21"/>
              </w:rPr>
            </w:pPr>
            <w:r>
              <w:rPr>
                <w:rFonts w:ascii="宋体" w:hAnsi="宋体" w:hint="eastAsia"/>
                <w:szCs w:val="21"/>
              </w:rPr>
              <w:t>8、在校期间人员管理措施。（0-3分）</w:t>
            </w:r>
          </w:p>
        </w:tc>
      </w:tr>
      <w:tr w:rsidR="00B70B71" w14:paraId="7B5892AD" w14:textId="77777777">
        <w:trPr>
          <w:cantSplit/>
          <w:trHeight w:val="865"/>
        </w:trPr>
        <w:tc>
          <w:tcPr>
            <w:tcW w:w="1014" w:type="pct"/>
            <w:tcBorders>
              <w:top w:val="single" w:sz="4" w:space="0" w:color="auto"/>
              <w:left w:val="single" w:sz="4" w:space="0" w:color="auto"/>
              <w:bottom w:val="single" w:sz="4" w:space="0" w:color="auto"/>
              <w:right w:val="single" w:sz="4" w:space="0" w:color="auto"/>
            </w:tcBorders>
            <w:vAlign w:val="center"/>
          </w:tcPr>
          <w:p w14:paraId="02E11B4A" w14:textId="77777777" w:rsidR="00B70B71" w:rsidRDefault="00000000">
            <w:pPr>
              <w:spacing w:line="276" w:lineRule="auto"/>
              <w:jc w:val="center"/>
              <w:rPr>
                <w:rFonts w:ascii="宋体" w:hAnsi="宋体"/>
                <w:szCs w:val="21"/>
              </w:rPr>
            </w:pPr>
            <w:r>
              <w:rPr>
                <w:rFonts w:ascii="宋体" w:hAnsi="宋体" w:hint="eastAsia"/>
                <w:szCs w:val="21"/>
              </w:rPr>
              <w:t>售后服务</w:t>
            </w:r>
          </w:p>
          <w:p w14:paraId="10E0A341" w14:textId="77777777" w:rsidR="00B70B71" w:rsidRDefault="00000000">
            <w:pPr>
              <w:spacing w:line="276" w:lineRule="auto"/>
              <w:jc w:val="center"/>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分）</w:t>
            </w:r>
          </w:p>
        </w:tc>
        <w:tc>
          <w:tcPr>
            <w:tcW w:w="3986" w:type="pct"/>
            <w:tcBorders>
              <w:top w:val="single" w:sz="4" w:space="0" w:color="auto"/>
              <w:left w:val="nil"/>
              <w:bottom w:val="single" w:sz="4" w:space="0" w:color="auto"/>
              <w:right w:val="single" w:sz="4" w:space="0" w:color="auto"/>
            </w:tcBorders>
            <w:vAlign w:val="center"/>
          </w:tcPr>
          <w:p w14:paraId="14E39F07" w14:textId="77777777" w:rsidR="00B70B71" w:rsidRDefault="00000000">
            <w:pPr>
              <w:spacing w:line="271" w:lineRule="auto"/>
              <w:rPr>
                <w:rFonts w:ascii="宋体" w:hAnsi="宋体"/>
                <w:szCs w:val="21"/>
              </w:rPr>
            </w:pPr>
            <w:r>
              <w:rPr>
                <w:rFonts w:ascii="宋体" w:hAnsi="宋体" w:hint="eastAsia"/>
                <w:szCs w:val="21"/>
              </w:rPr>
              <w:t>质量保证、保修售后服务等方面的承诺。（0-</w:t>
            </w:r>
            <w:r>
              <w:rPr>
                <w:rFonts w:ascii="宋体" w:hAnsi="宋体"/>
                <w:szCs w:val="21"/>
              </w:rPr>
              <w:t>2</w:t>
            </w:r>
            <w:r>
              <w:rPr>
                <w:rFonts w:ascii="宋体" w:hAnsi="宋体" w:hint="eastAsia"/>
                <w:szCs w:val="21"/>
              </w:rPr>
              <w:t>分）</w:t>
            </w:r>
          </w:p>
        </w:tc>
      </w:tr>
      <w:tr w:rsidR="00B70B71" w14:paraId="4FB30CF2" w14:textId="77777777">
        <w:trPr>
          <w:cantSplit/>
          <w:trHeight w:val="835"/>
        </w:trPr>
        <w:tc>
          <w:tcPr>
            <w:tcW w:w="1014" w:type="pct"/>
            <w:tcBorders>
              <w:top w:val="single" w:sz="4" w:space="0" w:color="auto"/>
              <w:left w:val="single" w:sz="4" w:space="0" w:color="auto"/>
              <w:bottom w:val="single" w:sz="4" w:space="0" w:color="auto"/>
              <w:right w:val="single" w:sz="4" w:space="0" w:color="auto"/>
            </w:tcBorders>
            <w:vAlign w:val="center"/>
          </w:tcPr>
          <w:p w14:paraId="0FFFED76" w14:textId="77777777" w:rsidR="00B70B71" w:rsidRDefault="00000000">
            <w:pPr>
              <w:spacing w:line="276" w:lineRule="auto"/>
              <w:jc w:val="center"/>
              <w:rPr>
                <w:rFonts w:ascii="宋体" w:hAnsi="宋体"/>
                <w:szCs w:val="21"/>
              </w:rPr>
            </w:pPr>
            <w:r>
              <w:rPr>
                <w:rFonts w:ascii="宋体" w:hAnsi="宋体" w:cs="宋体" w:hint="eastAsia"/>
                <w:sz w:val="22"/>
              </w:rPr>
              <w:t>人员资质            （2分）</w:t>
            </w:r>
          </w:p>
        </w:tc>
        <w:tc>
          <w:tcPr>
            <w:tcW w:w="3986" w:type="pct"/>
            <w:tcBorders>
              <w:top w:val="single" w:sz="4" w:space="0" w:color="auto"/>
              <w:left w:val="nil"/>
              <w:bottom w:val="single" w:sz="4" w:space="0" w:color="auto"/>
              <w:right w:val="single" w:sz="4" w:space="0" w:color="auto"/>
            </w:tcBorders>
            <w:vAlign w:val="center"/>
          </w:tcPr>
          <w:p w14:paraId="68459005" w14:textId="77777777" w:rsidR="00B70B71" w:rsidRDefault="00000000">
            <w:pPr>
              <w:spacing w:line="271" w:lineRule="auto"/>
              <w:rPr>
                <w:rFonts w:ascii="宋体" w:hAnsi="宋体"/>
                <w:szCs w:val="21"/>
              </w:rPr>
            </w:pPr>
            <w:r>
              <w:rPr>
                <w:rFonts w:ascii="宋体" w:hAnsi="宋体" w:cs="宋体" w:hint="eastAsia"/>
                <w:sz w:val="22"/>
              </w:rPr>
              <w:t>投标单位拟派项目经理具有机电工程专业贰级建造师注册证书且提供近三个月的社保证明 。（0-2分）</w:t>
            </w:r>
          </w:p>
        </w:tc>
      </w:tr>
    </w:tbl>
    <w:p w14:paraId="230486CB" w14:textId="77777777" w:rsidR="00B70B71" w:rsidRDefault="00000000">
      <w:pPr>
        <w:widowControl/>
        <w:jc w:val="center"/>
        <w:rPr>
          <w:rFonts w:ascii="黑体" w:eastAsia="黑体" w:hAnsi="黑体" w:cs="宋体"/>
          <w:color w:val="000000"/>
          <w:kern w:val="0"/>
          <w:sz w:val="36"/>
          <w:szCs w:val="36"/>
        </w:rPr>
      </w:pPr>
      <w:r>
        <w:rPr>
          <w:rFonts w:ascii="黑体" w:eastAsia="黑体" w:hAnsi="黑体" w:cs="宋体" w:hint="eastAsia"/>
          <w:color w:val="000000"/>
          <w:kern w:val="0"/>
          <w:sz w:val="36"/>
          <w:szCs w:val="36"/>
        </w:rPr>
        <w:t>评分办法</w:t>
      </w:r>
    </w:p>
    <w:p w14:paraId="7FB3DC47" w14:textId="77777777" w:rsidR="00B70B71" w:rsidRDefault="00000000">
      <w:r>
        <w:br w:type="page"/>
      </w:r>
    </w:p>
    <w:p w14:paraId="32169B63" w14:textId="77777777" w:rsidR="00B70B71" w:rsidRDefault="00000000">
      <w:pPr>
        <w:widowControl/>
        <w:jc w:val="center"/>
        <w:rPr>
          <w:rFonts w:ascii="黑体" w:eastAsia="黑体" w:hAnsi="黑体" w:cs="宋体"/>
          <w:color w:val="000000"/>
          <w:kern w:val="0"/>
          <w:sz w:val="36"/>
          <w:szCs w:val="36"/>
        </w:rPr>
      </w:pPr>
      <w:r>
        <w:rPr>
          <w:rFonts w:ascii="黑体" w:eastAsia="黑体" w:hAnsi="黑体" w:cs="宋体" w:hint="eastAsia"/>
          <w:color w:val="000000"/>
          <w:kern w:val="0"/>
          <w:sz w:val="36"/>
          <w:szCs w:val="36"/>
        </w:rPr>
        <w:lastRenderedPageBreak/>
        <w:t>工程量清单</w:t>
      </w:r>
    </w:p>
    <w:p w14:paraId="2853E7BA" w14:textId="77777777" w:rsidR="00B70B71" w:rsidRDefault="00000000">
      <w:pPr>
        <w:tabs>
          <w:tab w:val="left" w:pos="1190"/>
        </w:tabs>
        <w:ind w:leftChars="-1000" w:left="-2100"/>
        <w:rPr>
          <w:rFonts w:ascii="仿宋" w:eastAsia="仿宋" w:hAnsi="仿宋"/>
          <w:sz w:val="32"/>
          <w:szCs w:val="32"/>
        </w:rPr>
      </w:pPr>
      <w:r>
        <w:rPr>
          <w:rFonts w:ascii="仿宋" w:eastAsia="仿宋" w:hAnsi="仿宋" w:hint="eastAsia"/>
          <w:sz w:val="32"/>
          <w:szCs w:val="32"/>
        </w:rPr>
        <w:tab/>
      </w:r>
    </w:p>
    <w:tbl>
      <w:tblPr>
        <w:tblW w:w="8640" w:type="dxa"/>
        <w:tblInd w:w="93" w:type="dxa"/>
        <w:tblLook w:val="04A0" w:firstRow="1" w:lastRow="0" w:firstColumn="1" w:lastColumn="0" w:noHBand="0" w:noVBand="1"/>
      </w:tblPr>
      <w:tblGrid>
        <w:gridCol w:w="1080"/>
        <w:gridCol w:w="967"/>
        <w:gridCol w:w="1756"/>
        <w:gridCol w:w="944"/>
        <w:gridCol w:w="1014"/>
        <w:gridCol w:w="944"/>
        <w:gridCol w:w="944"/>
        <w:gridCol w:w="991"/>
      </w:tblGrid>
      <w:tr w:rsidR="00B70B71" w14:paraId="0F413469" w14:textId="77777777">
        <w:trPr>
          <w:trHeight w:val="285"/>
        </w:trPr>
        <w:tc>
          <w:tcPr>
            <w:tcW w:w="108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14:paraId="35ED9E57" w14:textId="77777777" w:rsidR="00B70B71" w:rsidRDefault="00000000">
            <w:pPr>
              <w:widowControl/>
              <w:jc w:val="center"/>
              <w:textAlignment w:val="center"/>
              <w:rPr>
                <w:rFonts w:ascii="黑体" w:eastAsia="黑体" w:hAnsi="宋体" w:cs="黑体"/>
                <w:color w:val="000000"/>
                <w:sz w:val="22"/>
              </w:rPr>
            </w:pPr>
            <w:r>
              <w:rPr>
                <w:rFonts w:ascii="黑体" w:eastAsia="黑体" w:hAnsi="宋体" w:cs="黑体" w:hint="eastAsia"/>
                <w:color w:val="000000"/>
                <w:kern w:val="0"/>
                <w:sz w:val="22"/>
                <w:lang w:bidi="ar"/>
              </w:rPr>
              <w:t>序号</w:t>
            </w:r>
          </w:p>
        </w:tc>
        <w:tc>
          <w:tcPr>
            <w:tcW w:w="1080" w:type="dxa"/>
            <w:tcBorders>
              <w:top w:val="single" w:sz="8" w:space="0" w:color="000000"/>
              <w:left w:val="nil"/>
              <w:bottom w:val="single" w:sz="8" w:space="0" w:color="000000"/>
              <w:right w:val="single" w:sz="8" w:space="0" w:color="000000"/>
            </w:tcBorders>
            <w:shd w:val="clear" w:color="auto" w:fill="auto"/>
            <w:vAlign w:val="center"/>
          </w:tcPr>
          <w:p w14:paraId="77E04C4A" w14:textId="77777777" w:rsidR="00B70B71" w:rsidRDefault="00000000">
            <w:pPr>
              <w:widowControl/>
              <w:jc w:val="center"/>
              <w:textAlignment w:val="center"/>
              <w:rPr>
                <w:rFonts w:ascii="黑体" w:eastAsia="黑体" w:hAnsi="宋体" w:cs="黑体"/>
                <w:color w:val="000000"/>
                <w:sz w:val="22"/>
              </w:rPr>
            </w:pPr>
            <w:r>
              <w:rPr>
                <w:rFonts w:ascii="黑体" w:eastAsia="黑体" w:hAnsi="宋体" w:cs="黑体" w:hint="eastAsia"/>
                <w:color w:val="000000"/>
                <w:kern w:val="0"/>
                <w:sz w:val="22"/>
                <w:lang w:bidi="ar"/>
              </w:rPr>
              <w:t>设备名称</w:t>
            </w:r>
          </w:p>
        </w:tc>
        <w:tc>
          <w:tcPr>
            <w:tcW w:w="1080" w:type="dxa"/>
            <w:tcBorders>
              <w:top w:val="single" w:sz="8" w:space="0" w:color="000000"/>
              <w:left w:val="nil"/>
              <w:bottom w:val="single" w:sz="8" w:space="0" w:color="000000"/>
              <w:right w:val="single" w:sz="8" w:space="0" w:color="000000"/>
            </w:tcBorders>
            <w:shd w:val="clear" w:color="auto" w:fill="auto"/>
            <w:vAlign w:val="center"/>
          </w:tcPr>
          <w:p w14:paraId="72DBA72B" w14:textId="77777777" w:rsidR="00B70B71" w:rsidRDefault="00000000">
            <w:pPr>
              <w:widowControl/>
              <w:jc w:val="center"/>
              <w:textAlignment w:val="center"/>
              <w:rPr>
                <w:rFonts w:ascii="黑体" w:eastAsia="黑体" w:hAnsi="宋体" w:cs="黑体"/>
                <w:color w:val="000000"/>
                <w:sz w:val="22"/>
              </w:rPr>
            </w:pPr>
            <w:r>
              <w:rPr>
                <w:rFonts w:ascii="黑体" w:eastAsia="黑体" w:hAnsi="宋体" w:cs="黑体" w:hint="eastAsia"/>
                <w:color w:val="000000"/>
                <w:kern w:val="0"/>
                <w:sz w:val="22"/>
                <w:lang w:bidi="ar"/>
              </w:rPr>
              <w:t>参数</w:t>
            </w:r>
          </w:p>
        </w:tc>
        <w:tc>
          <w:tcPr>
            <w:tcW w:w="1080" w:type="dxa"/>
            <w:tcBorders>
              <w:top w:val="single" w:sz="8" w:space="0" w:color="000000"/>
              <w:left w:val="nil"/>
              <w:bottom w:val="single" w:sz="8" w:space="0" w:color="000000"/>
              <w:right w:val="single" w:sz="8" w:space="0" w:color="000000"/>
            </w:tcBorders>
            <w:shd w:val="clear" w:color="auto" w:fill="auto"/>
            <w:vAlign w:val="center"/>
          </w:tcPr>
          <w:p w14:paraId="6FA91939" w14:textId="77777777" w:rsidR="00B70B71" w:rsidRDefault="00000000">
            <w:pPr>
              <w:widowControl/>
              <w:jc w:val="center"/>
              <w:textAlignment w:val="center"/>
              <w:rPr>
                <w:rFonts w:ascii="黑体" w:eastAsia="黑体" w:hAnsi="宋体" w:cs="黑体"/>
                <w:color w:val="000000"/>
                <w:sz w:val="22"/>
              </w:rPr>
            </w:pPr>
            <w:r>
              <w:rPr>
                <w:rFonts w:ascii="黑体" w:eastAsia="黑体" w:hAnsi="宋体" w:cs="黑体" w:hint="eastAsia"/>
                <w:color w:val="000000"/>
                <w:kern w:val="0"/>
                <w:sz w:val="22"/>
                <w:lang w:bidi="ar"/>
              </w:rPr>
              <w:t>单位</w:t>
            </w:r>
          </w:p>
        </w:tc>
        <w:tc>
          <w:tcPr>
            <w:tcW w:w="1080" w:type="dxa"/>
            <w:tcBorders>
              <w:top w:val="single" w:sz="8" w:space="0" w:color="000000"/>
              <w:left w:val="nil"/>
              <w:bottom w:val="single" w:sz="8" w:space="0" w:color="000000"/>
              <w:right w:val="single" w:sz="8" w:space="0" w:color="000000"/>
            </w:tcBorders>
            <w:shd w:val="clear" w:color="auto" w:fill="auto"/>
            <w:vAlign w:val="center"/>
          </w:tcPr>
          <w:p w14:paraId="4539A29B" w14:textId="77777777" w:rsidR="00B70B71" w:rsidRDefault="00000000">
            <w:pPr>
              <w:widowControl/>
              <w:jc w:val="center"/>
              <w:textAlignment w:val="center"/>
              <w:rPr>
                <w:rFonts w:ascii="黑体" w:eastAsia="黑体" w:hAnsi="宋体" w:cs="黑体"/>
                <w:color w:val="000000"/>
                <w:sz w:val="22"/>
              </w:rPr>
            </w:pPr>
            <w:r>
              <w:rPr>
                <w:rFonts w:ascii="黑体" w:eastAsia="黑体" w:hAnsi="宋体" w:cs="黑体" w:hint="eastAsia"/>
                <w:color w:val="000000"/>
                <w:kern w:val="0"/>
                <w:sz w:val="22"/>
                <w:lang w:bidi="ar"/>
              </w:rPr>
              <w:t>数量</w:t>
            </w:r>
          </w:p>
        </w:tc>
        <w:tc>
          <w:tcPr>
            <w:tcW w:w="1080" w:type="dxa"/>
            <w:tcBorders>
              <w:top w:val="single" w:sz="8" w:space="0" w:color="000000"/>
              <w:left w:val="nil"/>
              <w:bottom w:val="single" w:sz="8" w:space="0" w:color="000000"/>
              <w:right w:val="single" w:sz="8" w:space="0" w:color="000000"/>
            </w:tcBorders>
            <w:shd w:val="clear" w:color="auto" w:fill="auto"/>
            <w:vAlign w:val="center"/>
          </w:tcPr>
          <w:p w14:paraId="4F1FFABC" w14:textId="77777777" w:rsidR="00B70B71" w:rsidRDefault="00000000">
            <w:pPr>
              <w:widowControl/>
              <w:jc w:val="center"/>
              <w:textAlignment w:val="center"/>
              <w:rPr>
                <w:rFonts w:ascii="黑体" w:eastAsia="黑体" w:hAnsi="宋体" w:cs="黑体"/>
                <w:color w:val="000000"/>
                <w:sz w:val="22"/>
              </w:rPr>
            </w:pPr>
            <w:r>
              <w:rPr>
                <w:rFonts w:ascii="黑体" w:eastAsia="黑体" w:hAnsi="宋体" w:cs="黑体" w:hint="eastAsia"/>
                <w:color w:val="000000"/>
                <w:kern w:val="0"/>
                <w:sz w:val="22"/>
                <w:lang w:bidi="ar"/>
              </w:rPr>
              <w:t>单价</w:t>
            </w:r>
          </w:p>
        </w:tc>
        <w:tc>
          <w:tcPr>
            <w:tcW w:w="1080" w:type="dxa"/>
            <w:tcBorders>
              <w:top w:val="single" w:sz="8" w:space="0" w:color="000000"/>
              <w:left w:val="nil"/>
              <w:bottom w:val="single" w:sz="8" w:space="0" w:color="000000"/>
              <w:right w:val="single" w:sz="8" w:space="0" w:color="000000"/>
            </w:tcBorders>
            <w:shd w:val="clear" w:color="auto" w:fill="auto"/>
            <w:vAlign w:val="center"/>
          </w:tcPr>
          <w:p w14:paraId="18E2E3C1" w14:textId="77777777" w:rsidR="00B70B71" w:rsidRDefault="00000000">
            <w:pPr>
              <w:widowControl/>
              <w:jc w:val="center"/>
              <w:textAlignment w:val="center"/>
              <w:rPr>
                <w:rFonts w:ascii="黑体" w:eastAsia="黑体" w:hAnsi="宋体" w:cs="黑体"/>
                <w:color w:val="000000"/>
                <w:sz w:val="22"/>
              </w:rPr>
            </w:pPr>
            <w:r>
              <w:rPr>
                <w:rFonts w:ascii="黑体" w:eastAsia="黑体" w:hAnsi="宋体" w:cs="黑体" w:hint="eastAsia"/>
                <w:color w:val="000000"/>
                <w:kern w:val="0"/>
                <w:sz w:val="22"/>
                <w:lang w:bidi="ar"/>
              </w:rPr>
              <w:t>合价</w:t>
            </w:r>
          </w:p>
        </w:tc>
        <w:tc>
          <w:tcPr>
            <w:tcW w:w="1080" w:type="dxa"/>
            <w:tcBorders>
              <w:top w:val="single" w:sz="8" w:space="0" w:color="000000"/>
              <w:left w:val="nil"/>
              <w:bottom w:val="single" w:sz="8" w:space="0" w:color="000000"/>
              <w:right w:val="single" w:sz="8" w:space="0" w:color="000000"/>
            </w:tcBorders>
            <w:shd w:val="clear" w:color="auto" w:fill="auto"/>
            <w:vAlign w:val="center"/>
          </w:tcPr>
          <w:p w14:paraId="53481457" w14:textId="77777777" w:rsidR="00B70B71" w:rsidRDefault="00000000">
            <w:pPr>
              <w:widowControl/>
              <w:jc w:val="center"/>
              <w:textAlignment w:val="center"/>
              <w:rPr>
                <w:rFonts w:ascii="黑体" w:eastAsia="黑体" w:hAnsi="宋体" w:cs="黑体"/>
                <w:color w:val="000000"/>
                <w:sz w:val="22"/>
              </w:rPr>
            </w:pPr>
            <w:r>
              <w:rPr>
                <w:rFonts w:ascii="黑体" w:eastAsia="黑体" w:hAnsi="宋体" w:cs="黑体" w:hint="eastAsia"/>
                <w:color w:val="000000"/>
                <w:kern w:val="0"/>
                <w:sz w:val="22"/>
                <w:lang w:bidi="ar"/>
              </w:rPr>
              <w:t>说明</w:t>
            </w:r>
          </w:p>
        </w:tc>
      </w:tr>
      <w:tr w:rsidR="00B70B71" w14:paraId="35497596" w14:textId="77777777">
        <w:trPr>
          <w:trHeight w:val="82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53845BB6"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w:t>
            </w:r>
          </w:p>
        </w:tc>
        <w:tc>
          <w:tcPr>
            <w:tcW w:w="1080" w:type="dxa"/>
            <w:tcBorders>
              <w:top w:val="nil"/>
              <w:left w:val="nil"/>
              <w:bottom w:val="single" w:sz="8" w:space="0" w:color="000000"/>
              <w:right w:val="single" w:sz="8" w:space="0" w:color="000000"/>
            </w:tcBorders>
            <w:shd w:val="clear" w:color="auto" w:fill="auto"/>
            <w:vAlign w:val="center"/>
          </w:tcPr>
          <w:p w14:paraId="17BF3E78"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网络机柜</w:t>
            </w:r>
          </w:p>
        </w:tc>
        <w:tc>
          <w:tcPr>
            <w:tcW w:w="1080" w:type="dxa"/>
            <w:tcBorders>
              <w:top w:val="nil"/>
              <w:left w:val="nil"/>
              <w:bottom w:val="single" w:sz="8" w:space="0" w:color="000000"/>
              <w:right w:val="single" w:sz="8" w:space="0" w:color="000000"/>
            </w:tcBorders>
            <w:shd w:val="clear" w:color="auto" w:fill="auto"/>
            <w:vAlign w:val="center"/>
          </w:tcPr>
          <w:p w14:paraId="1ECC43E8"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42U，600*600*2000mm</w:t>
            </w:r>
          </w:p>
        </w:tc>
        <w:tc>
          <w:tcPr>
            <w:tcW w:w="1080" w:type="dxa"/>
            <w:tcBorders>
              <w:top w:val="nil"/>
              <w:left w:val="nil"/>
              <w:bottom w:val="single" w:sz="8" w:space="0" w:color="000000"/>
              <w:right w:val="single" w:sz="8" w:space="0" w:color="000000"/>
            </w:tcBorders>
            <w:shd w:val="clear" w:color="auto" w:fill="auto"/>
            <w:vAlign w:val="center"/>
          </w:tcPr>
          <w:p w14:paraId="1D55EB9B"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台</w:t>
            </w:r>
          </w:p>
        </w:tc>
        <w:tc>
          <w:tcPr>
            <w:tcW w:w="1080" w:type="dxa"/>
            <w:tcBorders>
              <w:top w:val="nil"/>
              <w:left w:val="nil"/>
              <w:bottom w:val="single" w:sz="8" w:space="0" w:color="000000"/>
              <w:right w:val="single" w:sz="8" w:space="0" w:color="000000"/>
            </w:tcBorders>
            <w:shd w:val="clear" w:color="auto" w:fill="auto"/>
            <w:vAlign w:val="center"/>
          </w:tcPr>
          <w:p w14:paraId="043C685D"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w:t>
            </w:r>
          </w:p>
        </w:tc>
        <w:tc>
          <w:tcPr>
            <w:tcW w:w="1080" w:type="dxa"/>
            <w:tcBorders>
              <w:top w:val="nil"/>
              <w:left w:val="nil"/>
              <w:bottom w:val="single" w:sz="8" w:space="0" w:color="000000"/>
              <w:right w:val="single" w:sz="8" w:space="0" w:color="000000"/>
            </w:tcBorders>
            <w:shd w:val="clear" w:color="auto" w:fill="auto"/>
            <w:vAlign w:val="center"/>
          </w:tcPr>
          <w:p w14:paraId="1C7C5D1A"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6A0C7374"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7AB60E24"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图西环机房</w:t>
            </w:r>
          </w:p>
        </w:tc>
      </w:tr>
      <w:tr w:rsidR="00B70B71" w14:paraId="11667880" w14:textId="77777777">
        <w:trPr>
          <w:trHeight w:val="55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5E30D4BB"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2</w:t>
            </w:r>
          </w:p>
        </w:tc>
        <w:tc>
          <w:tcPr>
            <w:tcW w:w="1080" w:type="dxa"/>
            <w:tcBorders>
              <w:top w:val="nil"/>
              <w:left w:val="nil"/>
              <w:bottom w:val="single" w:sz="8" w:space="0" w:color="000000"/>
              <w:right w:val="single" w:sz="8" w:space="0" w:color="000000"/>
            </w:tcBorders>
            <w:shd w:val="clear" w:color="auto" w:fill="auto"/>
            <w:vAlign w:val="center"/>
          </w:tcPr>
          <w:p w14:paraId="125DF097"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PDU</w:t>
            </w:r>
          </w:p>
        </w:tc>
        <w:tc>
          <w:tcPr>
            <w:tcW w:w="1080" w:type="dxa"/>
            <w:tcBorders>
              <w:top w:val="nil"/>
              <w:left w:val="nil"/>
              <w:bottom w:val="single" w:sz="8" w:space="0" w:color="000000"/>
              <w:right w:val="single" w:sz="8" w:space="0" w:color="000000"/>
            </w:tcBorders>
            <w:shd w:val="clear" w:color="auto" w:fill="auto"/>
            <w:vAlign w:val="center"/>
          </w:tcPr>
          <w:p w14:paraId="38E37E7D"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10A，8插孔</w:t>
            </w:r>
          </w:p>
        </w:tc>
        <w:tc>
          <w:tcPr>
            <w:tcW w:w="1080" w:type="dxa"/>
            <w:tcBorders>
              <w:top w:val="nil"/>
              <w:left w:val="nil"/>
              <w:bottom w:val="single" w:sz="8" w:space="0" w:color="000000"/>
              <w:right w:val="single" w:sz="8" w:space="0" w:color="000000"/>
            </w:tcBorders>
            <w:shd w:val="clear" w:color="auto" w:fill="auto"/>
            <w:vAlign w:val="center"/>
          </w:tcPr>
          <w:p w14:paraId="0A784CA4"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个</w:t>
            </w:r>
          </w:p>
        </w:tc>
        <w:tc>
          <w:tcPr>
            <w:tcW w:w="1080" w:type="dxa"/>
            <w:tcBorders>
              <w:top w:val="nil"/>
              <w:left w:val="nil"/>
              <w:bottom w:val="single" w:sz="8" w:space="0" w:color="000000"/>
              <w:right w:val="single" w:sz="8" w:space="0" w:color="000000"/>
            </w:tcBorders>
            <w:shd w:val="clear" w:color="auto" w:fill="auto"/>
            <w:vAlign w:val="center"/>
          </w:tcPr>
          <w:p w14:paraId="4420F124"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2</w:t>
            </w:r>
          </w:p>
        </w:tc>
        <w:tc>
          <w:tcPr>
            <w:tcW w:w="1080" w:type="dxa"/>
            <w:tcBorders>
              <w:top w:val="nil"/>
              <w:left w:val="nil"/>
              <w:bottom w:val="single" w:sz="8" w:space="0" w:color="000000"/>
              <w:right w:val="single" w:sz="8" w:space="0" w:color="000000"/>
            </w:tcBorders>
            <w:shd w:val="clear" w:color="auto" w:fill="auto"/>
            <w:vAlign w:val="center"/>
          </w:tcPr>
          <w:p w14:paraId="3ECFC972"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446FEC50"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14C980FF" w14:textId="77777777" w:rsidR="00B70B71" w:rsidRDefault="00B70B71">
            <w:pPr>
              <w:jc w:val="center"/>
              <w:rPr>
                <w:rFonts w:ascii="宋体" w:hAnsi="宋体" w:cs="宋体"/>
                <w:color w:val="000000"/>
                <w:sz w:val="22"/>
              </w:rPr>
            </w:pPr>
          </w:p>
        </w:tc>
      </w:tr>
      <w:tr w:rsidR="00B70B71" w14:paraId="5E276343" w14:textId="77777777">
        <w:trPr>
          <w:trHeight w:val="82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23299361"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3</w:t>
            </w:r>
          </w:p>
        </w:tc>
        <w:tc>
          <w:tcPr>
            <w:tcW w:w="1080" w:type="dxa"/>
            <w:tcBorders>
              <w:top w:val="nil"/>
              <w:left w:val="nil"/>
              <w:bottom w:val="single" w:sz="8" w:space="0" w:color="000000"/>
              <w:right w:val="single" w:sz="8" w:space="0" w:color="000000"/>
            </w:tcBorders>
            <w:shd w:val="clear" w:color="auto" w:fill="auto"/>
            <w:vAlign w:val="center"/>
          </w:tcPr>
          <w:p w14:paraId="0D07B1A7"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室外光缆</w:t>
            </w:r>
          </w:p>
        </w:tc>
        <w:tc>
          <w:tcPr>
            <w:tcW w:w="1080" w:type="dxa"/>
            <w:tcBorders>
              <w:top w:val="nil"/>
              <w:left w:val="nil"/>
              <w:bottom w:val="single" w:sz="8" w:space="0" w:color="000000"/>
              <w:right w:val="single" w:sz="8" w:space="0" w:color="000000"/>
            </w:tcBorders>
            <w:shd w:val="clear" w:color="auto" w:fill="auto"/>
            <w:vAlign w:val="center"/>
          </w:tcPr>
          <w:p w14:paraId="7B371D18"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48芯单模</w:t>
            </w:r>
          </w:p>
        </w:tc>
        <w:tc>
          <w:tcPr>
            <w:tcW w:w="1080" w:type="dxa"/>
            <w:tcBorders>
              <w:top w:val="nil"/>
              <w:left w:val="nil"/>
              <w:bottom w:val="single" w:sz="8" w:space="0" w:color="000000"/>
              <w:right w:val="single" w:sz="8" w:space="0" w:color="000000"/>
            </w:tcBorders>
            <w:shd w:val="clear" w:color="auto" w:fill="auto"/>
            <w:vAlign w:val="center"/>
          </w:tcPr>
          <w:p w14:paraId="0C642239"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米</w:t>
            </w:r>
          </w:p>
        </w:tc>
        <w:tc>
          <w:tcPr>
            <w:tcW w:w="1080" w:type="dxa"/>
            <w:tcBorders>
              <w:top w:val="nil"/>
              <w:left w:val="nil"/>
              <w:bottom w:val="single" w:sz="8" w:space="0" w:color="000000"/>
              <w:right w:val="single" w:sz="8" w:space="0" w:color="000000"/>
            </w:tcBorders>
            <w:shd w:val="clear" w:color="auto" w:fill="auto"/>
            <w:vAlign w:val="center"/>
          </w:tcPr>
          <w:p w14:paraId="7881ABF6"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500</w:t>
            </w:r>
          </w:p>
        </w:tc>
        <w:tc>
          <w:tcPr>
            <w:tcW w:w="1080" w:type="dxa"/>
            <w:tcBorders>
              <w:top w:val="nil"/>
              <w:left w:val="nil"/>
              <w:bottom w:val="single" w:sz="8" w:space="0" w:color="000000"/>
              <w:right w:val="single" w:sz="8" w:space="0" w:color="000000"/>
            </w:tcBorders>
            <w:shd w:val="clear" w:color="auto" w:fill="auto"/>
            <w:vAlign w:val="center"/>
          </w:tcPr>
          <w:p w14:paraId="21AEF29B"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4F9DF00F"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790F61C9"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图西环机房至核心机房</w:t>
            </w:r>
          </w:p>
        </w:tc>
      </w:tr>
      <w:tr w:rsidR="00B70B71" w14:paraId="1B5D2EFF" w14:textId="77777777">
        <w:trPr>
          <w:trHeight w:val="190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2817FC4D"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4</w:t>
            </w:r>
          </w:p>
        </w:tc>
        <w:tc>
          <w:tcPr>
            <w:tcW w:w="1080" w:type="dxa"/>
            <w:tcBorders>
              <w:top w:val="nil"/>
              <w:left w:val="nil"/>
              <w:bottom w:val="single" w:sz="8" w:space="0" w:color="000000"/>
              <w:right w:val="single" w:sz="8" w:space="0" w:color="000000"/>
            </w:tcBorders>
            <w:shd w:val="clear" w:color="auto" w:fill="auto"/>
            <w:vAlign w:val="center"/>
          </w:tcPr>
          <w:p w14:paraId="3B36CC39"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皮线</w:t>
            </w:r>
          </w:p>
        </w:tc>
        <w:tc>
          <w:tcPr>
            <w:tcW w:w="1080" w:type="dxa"/>
            <w:tcBorders>
              <w:top w:val="nil"/>
              <w:left w:val="nil"/>
              <w:bottom w:val="single" w:sz="8" w:space="0" w:color="000000"/>
              <w:right w:val="single" w:sz="8" w:space="0" w:color="000000"/>
            </w:tcBorders>
            <w:shd w:val="clear" w:color="auto" w:fill="auto"/>
            <w:vAlign w:val="center"/>
          </w:tcPr>
          <w:p w14:paraId="40456DAA"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双芯，双钢丝</w:t>
            </w:r>
          </w:p>
        </w:tc>
        <w:tc>
          <w:tcPr>
            <w:tcW w:w="1080" w:type="dxa"/>
            <w:tcBorders>
              <w:top w:val="nil"/>
              <w:left w:val="nil"/>
              <w:bottom w:val="single" w:sz="8" w:space="0" w:color="000000"/>
              <w:right w:val="single" w:sz="8" w:space="0" w:color="000000"/>
            </w:tcBorders>
            <w:shd w:val="clear" w:color="auto" w:fill="auto"/>
            <w:vAlign w:val="center"/>
          </w:tcPr>
          <w:p w14:paraId="428CED1F"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米</w:t>
            </w:r>
          </w:p>
        </w:tc>
        <w:tc>
          <w:tcPr>
            <w:tcW w:w="1080" w:type="dxa"/>
            <w:tcBorders>
              <w:top w:val="nil"/>
              <w:left w:val="nil"/>
              <w:bottom w:val="single" w:sz="8" w:space="0" w:color="000000"/>
              <w:right w:val="single" w:sz="8" w:space="0" w:color="000000"/>
            </w:tcBorders>
            <w:shd w:val="clear" w:color="auto" w:fill="auto"/>
            <w:vAlign w:val="center"/>
          </w:tcPr>
          <w:p w14:paraId="33719A5A"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10682</w:t>
            </w:r>
          </w:p>
        </w:tc>
        <w:tc>
          <w:tcPr>
            <w:tcW w:w="1080" w:type="dxa"/>
            <w:tcBorders>
              <w:top w:val="nil"/>
              <w:left w:val="nil"/>
              <w:bottom w:val="single" w:sz="8" w:space="0" w:color="000000"/>
              <w:right w:val="single" w:sz="8" w:space="0" w:color="000000"/>
            </w:tcBorders>
            <w:shd w:val="clear" w:color="auto" w:fill="auto"/>
            <w:vAlign w:val="center"/>
          </w:tcPr>
          <w:p w14:paraId="283B2B3D"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00F69403"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0E98EA32"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包括有线至壁挂箱及无线AP所需线缆，每点位1根双芯皮线</w:t>
            </w:r>
          </w:p>
        </w:tc>
      </w:tr>
      <w:tr w:rsidR="00B70B71" w14:paraId="02589054" w14:textId="77777777">
        <w:trPr>
          <w:trHeight w:val="55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60E0BFC5"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5</w:t>
            </w:r>
          </w:p>
        </w:tc>
        <w:tc>
          <w:tcPr>
            <w:tcW w:w="1080" w:type="dxa"/>
            <w:tcBorders>
              <w:top w:val="nil"/>
              <w:left w:val="nil"/>
              <w:bottom w:val="single" w:sz="8" w:space="0" w:color="000000"/>
              <w:right w:val="single" w:sz="8" w:space="0" w:color="000000"/>
            </w:tcBorders>
            <w:shd w:val="clear" w:color="auto" w:fill="auto"/>
            <w:vAlign w:val="center"/>
          </w:tcPr>
          <w:p w14:paraId="2929C392"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电源线</w:t>
            </w:r>
          </w:p>
        </w:tc>
        <w:tc>
          <w:tcPr>
            <w:tcW w:w="1080" w:type="dxa"/>
            <w:tcBorders>
              <w:top w:val="nil"/>
              <w:left w:val="nil"/>
              <w:bottom w:val="single" w:sz="8" w:space="0" w:color="000000"/>
              <w:right w:val="single" w:sz="8" w:space="0" w:color="000000"/>
            </w:tcBorders>
            <w:shd w:val="clear" w:color="auto" w:fill="auto"/>
            <w:vAlign w:val="center"/>
          </w:tcPr>
          <w:p w14:paraId="42406F7C"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RVV2*1.0</w:t>
            </w:r>
          </w:p>
        </w:tc>
        <w:tc>
          <w:tcPr>
            <w:tcW w:w="1080" w:type="dxa"/>
            <w:tcBorders>
              <w:top w:val="nil"/>
              <w:left w:val="nil"/>
              <w:bottom w:val="single" w:sz="8" w:space="0" w:color="000000"/>
              <w:right w:val="single" w:sz="8" w:space="0" w:color="000000"/>
            </w:tcBorders>
            <w:shd w:val="clear" w:color="auto" w:fill="auto"/>
            <w:vAlign w:val="center"/>
          </w:tcPr>
          <w:p w14:paraId="3D01D1C5"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米</w:t>
            </w:r>
          </w:p>
        </w:tc>
        <w:tc>
          <w:tcPr>
            <w:tcW w:w="1080" w:type="dxa"/>
            <w:tcBorders>
              <w:top w:val="nil"/>
              <w:left w:val="nil"/>
              <w:bottom w:val="single" w:sz="8" w:space="0" w:color="000000"/>
              <w:right w:val="single" w:sz="8" w:space="0" w:color="000000"/>
            </w:tcBorders>
            <w:shd w:val="clear" w:color="auto" w:fill="auto"/>
            <w:vAlign w:val="center"/>
          </w:tcPr>
          <w:p w14:paraId="09D957B9"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5560</w:t>
            </w:r>
          </w:p>
        </w:tc>
        <w:tc>
          <w:tcPr>
            <w:tcW w:w="1080" w:type="dxa"/>
            <w:tcBorders>
              <w:top w:val="nil"/>
              <w:left w:val="nil"/>
              <w:bottom w:val="single" w:sz="8" w:space="0" w:color="000000"/>
              <w:right w:val="single" w:sz="8" w:space="0" w:color="000000"/>
            </w:tcBorders>
            <w:shd w:val="clear" w:color="auto" w:fill="auto"/>
            <w:vAlign w:val="center"/>
          </w:tcPr>
          <w:p w14:paraId="72070FEC"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13FAC806"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16D84841"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无线AP每点1根</w:t>
            </w:r>
          </w:p>
        </w:tc>
      </w:tr>
      <w:tr w:rsidR="00B70B71" w14:paraId="67659501" w14:textId="77777777">
        <w:trPr>
          <w:trHeight w:val="55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1AA58829"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6</w:t>
            </w:r>
          </w:p>
        </w:tc>
        <w:tc>
          <w:tcPr>
            <w:tcW w:w="1080" w:type="dxa"/>
            <w:tcBorders>
              <w:top w:val="nil"/>
              <w:left w:val="nil"/>
              <w:bottom w:val="single" w:sz="8" w:space="0" w:color="000000"/>
              <w:right w:val="single" w:sz="8" w:space="0" w:color="000000"/>
            </w:tcBorders>
            <w:shd w:val="clear" w:color="auto" w:fill="auto"/>
            <w:vAlign w:val="center"/>
          </w:tcPr>
          <w:p w14:paraId="5B6555BA"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电话线</w:t>
            </w:r>
          </w:p>
        </w:tc>
        <w:tc>
          <w:tcPr>
            <w:tcW w:w="1080" w:type="dxa"/>
            <w:tcBorders>
              <w:top w:val="nil"/>
              <w:left w:val="nil"/>
              <w:bottom w:val="single" w:sz="8" w:space="0" w:color="000000"/>
              <w:right w:val="single" w:sz="8" w:space="0" w:color="000000"/>
            </w:tcBorders>
            <w:shd w:val="clear" w:color="auto" w:fill="auto"/>
            <w:vAlign w:val="center"/>
          </w:tcPr>
          <w:p w14:paraId="5996A054"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2芯国标电话线</w:t>
            </w:r>
          </w:p>
        </w:tc>
        <w:tc>
          <w:tcPr>
            <w:tcW w:w="1080" w:type="dxa"/>
            <w:tcBorders>
              <w:top w:val="nil"/>
              <w:left w:val="nil"/>
              <w:bottom w:val="single" w:sz="8" w:space="0" w:color="000000"/>
              <w:right w:val="single" w:sz="8" w:space="0" w:color="000000"/>
            </w:tcBorders>
            <w:shd w:val="clear" w:color="auto" w:fill="auto"/>
            <w:vAlign w:val="center"/>
          </w:tcPr>
          <w:p w14:paraId="0291959B"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米</w:t>
            </w:r>
          </w:p>
        </w:tc>
        <w:tc>
          <w:tcPr>
            <w:tcW w:w="1080" w:type="dxa"/>
            <w:tcBorders>
              <w:top w:val="nil"/>
              <w:left w:val="nil"/>
              <w:bottom w:val="single" w:sz="8" w:space="0" w:color="000000"/>
              <w:right w:val="single" w:sz="8" w:space="0" w:color="000000"/>
            </w:tcBorders>
            <w:shd w:val="clear" w:color="auto" w:fill="auto"/>
            <w:vAlign w:val="center"/>
          </w:tcPr>
          <w:p w14:paraId="2624FBAE"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5070</w:t>
            </w:r>
          </w:p>
        </w:tc>
        <w:tc>
          <w:tcPr>
            <w:tcW w:w="1080" w:type="dxa"/>
            <w:tcBorders>
              <w:top w:val="nil"/>
              <w:left w:val="nil"/>
              <w:bottom w:val="single" w:sz="8" w:space="0" w:color="000000"/>
              <w:right w:val="single" w:sz="8" w:space="0" w:color="000000"/>
            </w:tcBorders>
            <w:shd w:val="clear" w:color="auto" w:fill="auto"/>
            <w:vAlign w:val="center"/>
          </w:tcPr>
          <w:p w14:paraId="73D807AB"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41AB2A93"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5E8D2231" w14:textId="77777777" w:rsidR="00B70B71" w:rsidRDefault="00B70B71">
            <w:pPr>
              <w:jc w:val="center"/>
              <w:rPr>
                <w:rFonts w:ascii="宋体" w:hAnsi="宋体" w:cs="宋体"/>
                <w:color w:val="000000"/>
                <w:sz w:val="22"/>
              </w:rPr>
            </w:pPr>
          </w:p>
        </w:tc>
      </w:tr>
      <w:tr w:rsidR="00B70B71" w14:paraId="36FBBB2E" w14:textId="77777777">
        <w:trPr>
          <w:trHeight w:val="82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3F123416"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7</w:t>
            </w:r>
          </w:p>
        </w:tc>
        <w:tc>
          <w:tcPr>
            <w:tcW w:w="1080" w:type="dxa"/>
            <w:tcBorders>
              <w:top w:val="nil"/>
              <w:left w:val="nil"/>
              <w:bottom w:val="single" w:sz="8" w:space="0" w:color="000000"/>
              <w:right w:val="single" w:sz="8" w:space="0" w:color="000000"/>
            </w:tcBorders>
            <w:shd w:val="clear" w:color="auto" w:fill="auto"/>
            <w:vAlign w:val="center"/>
          </w:tcPr>
          <w:p w14:paraId="3864F8F9"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光纤跳线1</w:t>
            </w:r>
          </w:p>
        </w:tc>
        <w:tc>
          <w:tcPr>
            <w:tcW w:w="1080" w:type="dxa"/>
            <w:tcBorders>
              <w:top w:val="nil"/>
              <w:left w:val="nil"/>
              <w:bottom w:val="single" w:sz="8" w:space="0" w:color="000000"/>
              <w:right w:val="single" w:sz="8" w:space="0" w:color="000000"/>
            </w:tcBorders>
            <w:shd w:val="clear" w:color="auto" w:fill="auto"/>
            <w:vAlign w:val="center"/>
          </w:tcPr>
          <w:p w14:paraId="14B03F27"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LC-LC,1M</w:t>
            </w:r>
          </w:p>
        </w:tc>
        <w:tc>
          <w:tcPr>
            <w:tcW w:w="1080" w:type="dxa"/>
            <w:tcBorders>
              <w:top w:val="nil"/>
              <w:left w:val="nil"/>
              <w:bottom w:val="single" w:sz="8" w:space="0" w:color="000000"/>
              <w:right w:val="single" w:sz="8" w:space="0" w:color="000000"/>
            </w:tcBorders>
            <w:shd w:val="clear" w:color="auto" w:fill="auto"/>
            <w:vAlign w:val="center"/>
          </w:tcPr>
          <w:p w14:paraId="487374B6"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条</w:t>
            </w:r>
          </w:p>
        </w:tc>
        <w:tc>
          <w:tcPr>
            <w:tcW w:w="1080" w:type="dxa"/>
            <w:tcBorders>
              <w:top w:val="nil"/>
              <w:left w:val="nil"/>
              <w:bottom w:val="single" w:sz="8" w:space="0" w:color="000000"/>
              <w:right w:val="single" w:sz="8" w:space="0" w:color="000000"/>
            </w:tcBorders>
            <w:shd w:val="clear" w:color="auto" w:fill="auto"/>
            <w:vAlign w:val="center"/>
          </w:tcPr>
          <w:p w14:paraId="10515724"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118</w:t>
            </w:r>
          </w:p>
        </w:tc>
        <w:tc>
          <w:tcPr>
            <w:tcW w:w="1080" w:type="dxa"/>
            <w:tcBorders>
              <w:top w:val="nil"/>
              <w:left w:val="nil"/>
              <w:bottom w:val="single" w:sz="8" w:space="0" w:color="000000"/>
              <w:right w:val="single" w:sz="8" w:space="0" w:color="000000"/>
            </w:tcBorders>
            <w:shd w:val="clear" w:color="auto" w:fill="auto"/>
            <w:vAlign w:val="center"/>
          </w:tcPr>
          <w:p w14:paraId="1B88BE92"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6803AD3F"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701A2B4A"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AP端及有线交换机端熔接</w:t>
            </w:r>
          </w:p>
        </w:tc>
      </w:tr>
      <w:tr w:rsidR="00B70B71" w14:paraId="6A0C02DE" w14:textId="77777777">
        <w:trPr>
          <w:trHeight w:val="136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7248B2F1"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8</w:t>
            </w:r>
          </w:p>
        </w:tc>
        <w:tc>
          <w:tcPr>
            <w:tcW w:w="1080" w:type="dxa"/>
            <w:tcBorders>
              <w:top w:val="nil"/>
              <w:left w:val="nil"/>
              <w:bottom w:val="single" w:sz="8" w:space="0" w:color="000000"/>
              <w:right w:val="single" w:sz="8" w:space="0" w:color="000000"/>
            </w:tcBorders>
            <w:shd w:val="clear" w:color="auto" w:fill="auto"/>
            <w:vAlign w:val="center"/>
          </w:tcPr>
          <w:p w14:paraId="6A05C295"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光纤跳线2</w:t>
            </w:r>
          </w:p>
        </w:tc>
        <w:tc>
          <w:tcPr>
            <w:tcW w:w="1080" w:type="dxa"/>
            <w:tcBorders>
              <w:top w:val="nil"/>
              <w:left w:val="nil"/>
              <w:bottom w:val="single" w:sz="8" w:space="0" w:color="000000"/>
              <w:right w:val="single" w:sz="8" w:space="0" w:color="000000"/>
            </w:tcBorders>
            <w:shd w:val="clear" w:color="auto" w:fill="auto"/>
            <w:vAlign w:val="center"/>
          </w:tcPr>
          <w:p w14:paraId="7A06B1DB"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LC-LC,1.5M</w:t>
            </w:r>
          </w:p>
        </w:tc>
        <w:tc>
          <w:tcPr>
            <w:tcW w:w="1080" w:type="dxa"/>
            <w:tcBorders>
              <w:top w:val="nil"/>
              <w:left w:val="nil"/>
              <w:bottom w:val="single" w:sz="8" w:space="0" w:color="000000"/>
              <w:right w:val="single" w:sz="8" w:space="0" w:color="000000"/>
            </w:tcBorders>
            <w:shd w:val="clear" w:color="auto" w:fill="auto"/>
            <w:vAlign w:val="center"/>
          </w:tcPr>
          <w:p w14:paraId="6DE215B1"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条</w:t>
            </w:r>
          </w:p>
        </w:tc>
        <w:tc>
          <w:tcPr>
            <w:tcW w:w="1080" w:type="dxa"/>
            <w:tcBorders>
              <w:top w:val="nil"/>
              <w:left w:val="nil"/>
              <w:bottom w:val="single" w:sz="8" w:space="0" w:color="000000"/>
              <w:right w:val="single" w:sz="8" w:space="0" w:color="000000"/>
            </w:tcBorders>
            <w:shd w:val="clear" w:color="auto" w:fill="auto"/>
            <w:vAlign w:val="center"/>
          </w:tcPr>
          <w:p w14:paraId="15672050"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251</w:t>
            </w:r>
          </w:p>
        </w:tc>
        <w:tc>
          <w:tcPr>
            <w:tcW w:w="1080" w:type="dxa"/>
            <w:tcBorders>
              <w:top w:val="nil"/>
              <w:left w:val="nil"/>
              <w:bottom w:val="single" w:sz="8" w:space="0" w:color="000000"/>
              <w:right w:val="single" w:sz="8" w:space="0" w:color="000000"/>
            </w:tcBorders>
            <w:shd w:val="clear" w:color="auto" w:fill="auto"/>
            <w:vAlign w:val="center"/>
          </w:tcPr>
          <w:p w14:paraId="304F5E07"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6FD6F886"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25091F8C"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机房端ODF至交换机、交换机间跳接</w:t>
            </w:r>
          </w:p>
        </w:tc>
      </w:tr>
      <w:tr w:rsidR="00B70B71" w14:paraId="70BE6022" w14:textId="77777777">
        <w:trPr>
          <w:trHeight w:val="109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69D6E3A6"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9</w:t>
            </w:r>
          </w:p>
        </w:tc>
        <w:tc>
          <w:tcPr>
            <w:tcW w:w="1080" w:type="dxa"/>
            <w:tcBorders>
              <w:top w:val="nil"/>
              <w:left w:val="nil"/>
              <w:bottom w:val="single" w:sz="8" w:space="0" w:color="000000"/>
              <w:right w:val="single" w:sz="8" w:space="0" w:color="000000"/>
            </w:tcBorders>
            <w:shd w:val="clear" w:color="auto" w:fill="auto"/>
            <w:vAlign w:val="center"/>
          </w:tcPr>
          <w:p w14:paraId="73E851CF"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网线</w:t>
            </w:r>
          </w:p>
        </w:tc>
        <w:tc>
          <w:tcPr>
            <w:tcW w:w="1080" w:type="dxa"/>
            <w:tcBorders>
              <w:top w:val="nil"/>
              <w:left w:val="nil"/>
              <w:bottom w:val="single" w:sz="8" w:space="0" w:color="000000"/>
              <w:right w:val="single" w:sz="8" w:space="0" w:color="000000"/>
            </w:tcBorders>
            <w:shd w:val="clear" w:color="auto" w:fill="auto"/>
            <w:vAlign w:val="center"/>
          </w:tcPr>
          <w:p w14:paraId="329771BA"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CAT.6</w:t>
            </w:r>
          </w:p>
        </w:tc>
        <w:tc>
          <w:tcPr>
            <w:tcW w:w="1080" w:type="dxa"/>
            <w:tcBorders>
              <w:top w:val="nil"/>
              <w:left w:val="nil"/>
              <w:bottom w:val="single" w:sz="8" w:space="0" w:color="000000"/>
              <w:right w:val="single" w:sz="8" w:space="0" w:color="000000"/>
            </w:tcBorders>
            <w:shd w:val="clear" w:color="auto" w:fill="auto"/>
            <w:vAlign w:val="center"/>
          </w:tcPr>
          <w:p w14:paraId="76F2CC67"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米</w:t>
            </w:r>
          </w:p>
        </w:tc>
        <w:tc>
          <w:tcPr>
            <w:tcW w:w="1080" w:type="dxa"/>
            <w:tcBorders>
              <w:top w:val="nil"/>
              <w:left w:val="nil"/>
              <w:bottom w:val="single" w:sz="8" w:space="0" w:color="000000"/>
              <w:right w:val="single" w:sz="8" w:space="0" w:color="000000"/>
            </w:tcBorders>
            <w:shd w:val="clear" w:color="auto" w:fill="auto"/>
            <w:vAlign w:val="center"/>
          </w:tcPr>
          <w:p w14:paraId="5B987178"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3045</w:t>
            </w:r>
          </w:p>
        </w:tc>
        <w:tc>
          <w:tcPr>
            <w:tcW w:w="1080" w:type="dxa"/>
            <w:tcBorders>
              <w:top w:val="nil"/>
              <w:left w:val="nil"/>
              <w:bottom w:val="single" w:sz="8" w:space="0" w:color="000000"/>
              <w:right w:val="single" w:sz="8" w:space="0" w:color="000000"/>
            </w:tcBorders>
            <w:shd w:val="clear" w:color="auto" w:fill="auto"/>
            <w:vAlign w:val="center"/>
          </w:tcPr>
          <w:p w14:paraId="0245F1B9"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5056F39D"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32CCAABA"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房间内壁挂箱至有线信息点位</w:t>
            </w:r>
          </w:p>
        </w:tc>
      </w:tr>
      <w:tr w:rsidR="00B70B71" w14:paraId="2B428BBE" w14:textId="77777777">
        <w:trPr>
          <w:trHeight w:val="55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527AEBE4"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lastRenderedPageBreak/>
              <w:t>10</w:t>
            </w:r>
          </w:p>
        </w:tc>
        <w:tc>
          <w:tcPr>
            <w:tcW w:w="1080" w:type="dxa"/>
            <w:tcBorders>
              <w:top w:val="nil"/>
              <w:left w:val="nil"/>
              <w:bottom w:val="single" w:sz="8" w:space="0" w:color="000000"/>
              <w:right w:val="single" w:sz="8" w:space="0" w:color="000000"/>
            </w:tcBorders>
            <w:shd w:val="clear" w:color="auto" w:fill="auto"/>
            <w:vAlign w:val="center"/>
          </w:tcPr>
          <w:p w14:paraId="50B86743"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水晶头</w:t>
            </w:r>
          </w:p>
        </w:tc>
        <w:tc>
          <w:tcPr>
            <w:tcW w:w="1080" w:type="dxa"/>
            <w:tcBorders>
              <w:top w:val="nil"/>
              <w:left w:val="nil"/>
              <w:bottom w:val="single" w:sz="8" w:space="0" w:color="000000"/>
              <w:right w:val="single" w:sz="8" w:space="0" w:color="000000"/>
            </w:tcBorders>
            <w:shd w:val="clear" w:color="auto" w:fill="auto"/>
            <w:vAlign w:val="center"/>
          </w:tcPr>
          <w:p w14:paraId="4D5E6296"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国标六类水晶头</w:t>
            </w:r>
          </w:p>
        </w:tc>
        <w:tc>
          <w:tcPr>
            <w:tcW w:w="1080" w:type="dxa"/>
            <w:tcBorders>
              <w:top w:val="nil"/>
              <w:left w:val="nil"/>
              <w:bottom w:val="single" w:sz="8" w:space="0" w:color="000000"/>
              <w:right w:val="single" w:sz="8" w:space="0" w:color="000000"/>
            </w:tcBorders>
            <w:shd w:val="clear" w:color="auto" w:fill="auto"/>
            <w:vAlign w:val="center"/>
          </w:tcPr>
          <w:p w14:paraId="38F8E7E3"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个</w:t>
            </w:r>
          </w:p>
        </w:tc>
        <w:tc>
          <w:tcPr>
            <w:tcW w:w="1080" w:type="dxa"/>
            <w:tcBorders>
              <w:top w:val="nil"/>
              <w:left w:val="nil"/>
              <w:bottom w:val="single" w:sz="8" w:space="0" w:color="000000"/>
              <w:right w:val="single" w:sz="8" w:space="0" w:color="000000"/>
            </w:tcBorders>
            <w:shd w:val="clear" w:color="auto" w:fill="auto"/>
            <w:vAlign w:val="center"/>
          </w:tcPr>
          <w:p w14:paraId="3FE4CFAC"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125</w:t>
            </w:r>
          </w:p>
        </w:tc>
        <w:tc>
          <w:tcPr>
            <w:tcW w:w="1080" w:type="dxa"/>
            <w:tcBorders>
              <w:top w:val="nil"/>
              <w:left w:val="nil"/>
              <w:bottom w:val="single" w:sz="8" w:space="0" w:color="000000"/>
              <w:right w:val="single" w:sz="8" w:space="0" w:color="000000"/>
            </w:tcBorders>
            <w:shd w:val="clear" w:color="auto" w:fill="auto"/>
            <w:vAlign w:val="center"/>
          </w:tcPr>
          <w:p w14:paraId="47FFDC04"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3DA859D3"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7E8ABB5B" w14:textId="77777777" w:rsidR="00B70B71" w:rsidRDefault="00B70B71">
            <w:pPr>
              <w:jc w:val="center"/>
              <w:rPr>
                <w:rFonts w:ascii="宋体" w:hAnsi="宋体" w:cs="宋体"/>
                <w:color w:val="000000"/>
                <w:sz w:val="22"/>
              </w:rPr>
            </w:pPr>
          </w:p>
        </w:tc>
      </w:tr>
      <w:tr w:rsidR="00B70B71" w14:paraId="0AE60A09" w14:textId="77777777">
        <w:trPr>
          <w:trHeight w:val="82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32F7D144"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11</w:t>
            </w:r>
          </w:p>
        </w:tc>
        <w:tc>
          <w:tcPr>
            <w:tcW w:w="1080" w:type="dxa"/>
            <w:tcBorders>
              <w:top w:val="nil"/>
              <w:left w:val="nil"/>
              <w:bottom w:val="single" w:sz="8" w:space="0" w:color="000000"/>
              <w:right w:val="single" w:sz="8" w:space="0" w:color="000000"/>
            </w:tcBorders>
            <w:shd w:val="clear" w:color="auto" w:fill="auto"/>
            <w:vAlign w:val="center"/>
          </w:tcPr>
          <w:p w14:paraId="6823DDFD"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插排</w:t>
            </w:r>
          </w:p>
        </w:tc>
        <w:tc>
          <w:tcPr>
            <w:tcW w:w="1080" w:type="dxa"/>
            <w:tcBorders>
              <w:top w:val="nil"/>
              <w:left w:val="nil"/>
              <w:bottom w:val="single" w:sz="8" w:space="0" w:color="000000"/>
              <w:right w:val="single" w:sz="8" w:space="0" w:color="000000"/>
            </w:tcBorders>
            <w:shd w:val="clear" w:color="auto" w:fill="auto"/>
            <w:vAlign w:val="center"/>
          </w:tcPr>
          <w:p w14:paraId="43082D45"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新国标不带线，两插位</w:t>
            </w:r>
          </w:p>
        </w:tc>
        <w:tc>
          <w:tcPr>
            <w:tcW w:w="1080" w:type="dxa"/>
            <w:tcBorders>
              <w:top w:val="nil"/>
              <w:left w:val="nil"/>
              <w:bottom w:val="single" w:sz="8" w:space="0" w:color="000000"/>
              <w:right w:val="single" w:sz="8" w:space="0" w:color="000000"/>
            </w:tcBorders>
            <w:shd w:val="clear" w:color="auto" w:fill="auto"/>
            <w:vAlign w:val="center"/>
          </w:tcPr>
          <w:p w14:paraId="2BBD7B4C"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个</w:t>
            </w:r>
          </w:p>
        </w:tc>
        <w:tc>
          <w:tcPr>
            <w:tcW w:w="1080" w:type="dxa"/>
            <w:tcBorders>
              <w:top w:val="nil"/>
              <w:left w:val="nil"/>
              <w:bottom w:val="single" w:sz="8" w:space="0" w:color="000000"/>
              <w:right w:val="single" w:sz="8" w:space="0" w:color="000000"/>
            </w:tcBorders>
            <w:shd w:val="clear" w:color="auto" w:fill="auto"/>
            <w:vAlign w:val="center"/>
          </w:tcPr>
          <w:p w14:paraId="1F2FD42D"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39</w:t>
            </w:r>
          </w:p>
        </w:tc>
        <w:tc>
          <w:tcPr>
            <w:tcW w:w="1080" w:type="dxa"/>
            <w:tcBorders>
              <w:top w:val="nil"/>
              <w:left w:val="nil"/>
              <w:bottom w:val="single" w:sz="8" w:space="0" w:color="000000"/>
              <w:right w:val="single" w:sz="8" w:space="0" w:color="000000"/>
            </w:tcBorders>
            <w:shd w:val="clear" w:color="auto" w:fill="auto"/>
            <w:vAlign w:val="center"/>
          </w:tcPr>
          <w:p w14:paraId="08EB735B"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4BB51597"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7D0A3026"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每壁挂箱内1个</w:t>
            </w:r>
          </w:p>
        </w:tc>
      </w:tr>
      <w:tr w:rsidR="00B70B71" w14:paraId="53E16D51" w14:textId="77777777">
        <w:trPr>
          <w:trHeight w:val="55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361BA1DC"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12</w:t>
            </w:r>
          </w:p>
        </w:tc>
        <w:tc>
          <w:tcPr>
            <w:tcW w:w="1080" w:type="dxa"/>
            <w:tcBorders>
              <w:top w:val="nil"/>
              <w:left w:val="nil"/>
              <w:bottom w:val="single" w:sz="8" w:space="0" w:color="000000"/>
              <w:right w:val="single" w:sz="8" w:space="0" w:color="000000"/>
            </w:tcBorders>
            <w:shd w:val="clear" w:color="auto" w:fill="auto"/>
            <w:vAlign w:val="center"/>
          </w:tcPr>
          <w:p w14:paraId="5D1D3D4D"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信息面板</w:t>
            </w:r>
          </w:p>
        </w:tc>
        <w:tc>
          <w:tcPr>
            <w:tcW w:w="1080" w:type="dxa"/>
            <w:tcBorders>
              <w:top w:val="nil"/>
              <w:left w:val="nil"/>
              <w:bottom w:val="single" w:sz="8" w:space="0" w:color="000000"/>
              <w:right w:val="single" w:sz="8" w:space="0" w:color="000000"/>
            </w:tcBorders>
            <w:shd w:val="clear" w:color="auto" w:fill="auto"/>
            <w:vAlign w:val="center"/>
          </w:tcPr>
          <w:p w14:paraId="45C59EA5"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单口网络信息面板</w:t>
            </w:r>
          </w:p>
        </w:tc>
        <w:tc>
          <w:tcPr>
            <w:tcW w:w="1080" w:type="dxa"/>
            <w:tcBorders>
              <w:top w:val="nil"/>
              <w:left w:val="nil"/>
              <w:bottom w:val="single" w:sz="8" w:space="0" w:color="000000"/>
              <w:right w:val="single" w:sz="8" w:space="0" w:color="000000"/>
            </w:tcBorders>
            <w:shd w:val="clear" w:color="auto" w:fill="auto"/>
            <w:vAlign w:val="center"/>
          </w:tcPr>
          <w:p w14:paraId="4963FA74"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个</w:t>
            </w:r>
          </w:p>
        </w:tc>
        <w:tc>
          <w:tcPr>
            <w:tcW w:w="1080" w:type="dxa"/>
            <w:tcBorders>
              <w:top w:val="nil"/>
              <w:left w:val="nil"/>
              <w:bottom w:val="single" w:sz="8" w:space="0" w:color="000000"/>
              <w:right w:val="single" w:sz="8" w:space="0" w:color="000000"/>
            </w:tcBorders>
            <w:shd w:val="clear" w:color="auto" w:fill="auto"/>
            <w:vAlign w:val="center"/>
          </w:tcPr>
          <w:p w14:paraId="1B8C1E2B"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110</w:t>
            </w:r>
          </w:p>
        </w:tc>
        <w:tc>
          <w:tcPr>
            <w:tcW w:w="1080" w:type="dxa"/>
            <w:tcBorders>
              <w:top w:val="nil"/>
              <w:left w:val="nil"/>
              <w:bottom w:val="single" w:sz="8" w:space="0" w:color="000000"/>
              <w:right w:val="single" w:sz="8" w:space="0" w:color="000000"/>
            </w:tcBorders>
            <w:shd w:val="clear" w:color="auto" w:fill="auto"/>
            <w:vAlign w:val="center"/>
          </w:tcPr>
          <w:p w14:paraId="696E0BEB"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3DCC2E55"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5D1A454C" w14:textId="77777777" w:rsidR="00B70B71" w:rsidRDefault="00B70B71">
            <w:pPr>
              <w:jc w:val="center"/>
              <w:rPr>
                <w:rFonts w:ascii="宋体" w:hAnsi="宋体" w:cs="宋体"/>
                <w:color w:val="000000"/>
                <w:sz w:val="22"/>
              </w:rPr>
            </w:pPr>
          </w:p>
        </w:tc>
      </w:tr>
      <w:tr w:rsidR="00B70B71" w14:paraId="6FA3FEB2" w14:textId="77777777">
        <w:trPr>
          <w:trHeight w:val="55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0A2BAE2C"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13</w:t>
            </w:r>
          </w:p>
        </w:tc>
        <w:tc>
          <w:tcPr>
            <w:tcW w:w="1080" w:type="dxa"/>
            <w:tcBorders>
              <w:top w:val="nil"/>
              <w:left w:val="nil"/>
              <w:bottom w:val="single" w:sz="8" w:space="0" w:color="000000"/>
              <w:right w:val="single" w:sz="8" w:space="0" w:color="000000"/>
            </w:tcBorders>
            <w:shd w:val="clear" w:color="auto" w:fill="auto"/>
            <w:vAlign w:val="center"/>
          </w:tcPr>
          <w:p w14:paraId="48C5771F"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网络模块</w:t>
            </w:r>
          </w:p>
        </w:tc>
        <w:tc>
          <w:tcPr>
            <w:tcW w:w="1080" w:type="dxa"/>
            <w:tcBorders>
              <w:top w:val="nil"/>
              <w:left w:val="nil"/>
              <w:bottom w:val="single" w:sz="8" w:space="0" w:color="000000"/>
              <w:right w:val="single" w:sz="8" w:space="0" w:color="000000"/>
            </w:tcBorders>
            <w:shd w:val="clear" w:color="auto" w:fill="auto"/>
            <w:vAlign w:val="center"/>
          </w:tcPr>
          <w:p w14:paraId="5A77AF62"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国标六类模块</w:t>
            </w:r>
          </w:p>
        </w:tc>
        <w:tc>
          <w:tcPr>
            <w:tcW w:w="1080" w:type="dxa"/>
            <w:tcBorders>
              <w:top w:val="nil"/>
              <w:left w:val="nil"/>
              <w:bottom w:val="single" w:sz="8" w:space="0" w:color="000000"/>
              <w:right w:val="single" w:sz="8" w:space="0" w:color="000000"/>
            </w:tcBorders>
            <w:shd w:val="clear" w:color="auto" w:fill="auto"/>
            <w:vAlign w:val="center"/>
          </w:tcPr>
          <w:p w14:paraId="3C903B9C"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个</w:t>
            </w:r>
          </w:p>
        </w:tc>
        <w:tc>
          <w:tcPr>
            <w:tcW w:w="1080" w:type="dxa"/>
            <w:tcBorders>
              <w:top w:val="nil"/>
              <w:left w:val="nil"/>
              <w:bottom w:val="single" w:sz="8" w:space="0" w:color="000000"/>
              <w:right w:val="single" w:sz="8" w:space="0" w:color="000000"/>
            </w:tcBorders>
            <w:shd w:val="clear" w:color="auto" w:fill="auto"/>
            <w:vAlign w:val="center"/>
          </w:tcPr>
          <w:p w14:paraId="044BB6ED"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110</w:t>
            </w:r>
          </w:p>
        </w:tc>
        <w:tc>
          <w:tcPr>
            <w:tcW w:w="1080" w:type="dxa"/>
            <w:tcBorders>
              <w:top w:val="nil"/>
              <w:left w:val="nil"/>
              <w:bottom w:val="single" w:sz="8" w:space="0" w:color="000000"/>
              <w:right w:val="single" w:sz="8" w:space="0" w:color="000000"/>
            </w:tcBorders>
            <w:shd w:val="clear" w:color="auto" w:fill="auto"/>
            <w:vAlign w:val="center"/>
          </w:tcPr>
          <w:p w14:paraId="67B5611C"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345B6629"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316AF775" w14:textId="77777777" w:rsidR="00B70B71" w:rsidRDefault="00B70B71">
            <w:pPr>
              <w:jc w:val="center"/>
              <w:rPr>
                <w:rFonts w:ascii="宋体" w:hAnsi="宋体" w:cs="宋体"/>
                <w:color w:val="000000"/>
                <w:sz w:val="22"/>
              </w:rPr>
            </w:pPr>
          </w:p>
        </w:tc>
      </w:tr>
      <w:tr w:rsidR="00B70B71" w14:paraId="6CFC70F2" w14:textId="77777777">
        <w:trPr>
          <w:trHeight w:val="700"/>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016EDF8A"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14</w:t>
            </w:r>
          </w:p>
        </w:tc>
        <w:tc>
          <w:tcPr>
            <w:tcW w:w="1080" w:type="dxa"/>
            <w:tcBorders>
              <w:top w:val="nil"/>
              <w:left w:val="nil"/>
              <w:bottom w:val="single" w:sz="8" w:space="0" w:color="000000"/>
              <w:right w:val="single" w:sz="8" w:space="0" w:color="000000"/>
            </w:tcBorders>
            <w:shd w:val="clear" w:color="auto" w:fill="auto"/>
            <w:vAlign w:val="center"/>
          </w:tcPr>
          <w:p w14:paraId="158261C4"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电话模块</w:t>
            </w:r>
          </w:p>
        </w:tc>
        <w:tc>
          <w:tcPr>
            <w:tcW w:w="1080" w:type="dxa"/>
            <w:tcBorders>
              <w:top w:val="nil"/>
              <w:left w:val="nil"/>
              <w:bottom w:val="single" w:sz="8" w:space="0" w:color="000000"/>
              <w:right w:val="single" w:sz="8" w:space="0" w:color="000000"/>
            </w:tcBorders>
            <w:shd w:val="clear" w:color="auto" w:fill="auto"/>
            <w:vAlign w:val="center"/>
          </w:tcPr>
          <w:p w14:paraId="45ED4B42"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国标</w:t>
            </w:r>
          </w:p>
        </w:tc>
        <w:tc>
          <w:tcPr>
            <w:tcW w:w="1080" w:type="dxa"/>
            <w:tcBorders>
              <w:top w:val="nil"/>
              <w:left w:val="nil"/>
              <w:bottom w:val="single" w:sz="8" w:space="0" w:color="000000"/>
              <w:right w:val="single" w:sz="8" w:space="0" w:color="000000"/>
            </w:tcBorders>
            <w:shd w:val="clear" w:color="auto" w:fill="auto"/>
            <w:vAlign w:val="center"/>
          </w:tcPr>
          <w:p w14:paraId="3B6D0B04"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个</w:t>
            </w:r>
          </w:p>
        </w:tc>
        <w:tc>
          <w:tcPr>
            <w:tcW w:w="1080" w:type="dxa"/>
            <w:tcBorders>
              <w:top w:val="nil"/>
              <w:left w:val="nil"/>
              <w:bottom w:val="single" w:sz="8" w:space="0" w:color="000000"/>
              <w:right w:val="single" w:sz="8" w:space="0" w:color="000000"/>
            </w:tcBorders>
            <w:shd w:val="clear" w:color="auto" w:fill="auto"/>
            <w:vAlign w:val="center"/>
          </w:tcPr>
          <w:p w14:paraId="614C6720"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40</w:t>
            </w:r>
          </w:p>
        </w:tc>
        <w:tc>
          <w:tcPr>
            <w:tcW w:w="1080" w:type="dxa"/>
            <w:tcBorders>
              <w:top w:val="nil"/>
              <w:left w:val="nil"/>
              <w:bottom w:val="single" w:sz="8" w:space="0" w:color="000000"/>
              <w:right w:val="single" w:sz="8" w:space="0" w:color="000000"/>
            </w:tcBorders>
            <w:shd w:val="clear" w:color="auto" w:fill="auto"/>
            <w:vAlign w:val="center"/>
          </w:tcPr>
          <w:p w14:paraId="4B1D2C30"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3935070D"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425C60DA" w14:textId="77777777" w:rsidR="00B70B71" w:rsidRDefault="00B70B71">
            <w:pPr>
              <w:jc w:val="center"/>
              <w:rPr>
                <w:rFonts w:ascii="宋体" w:hAnsi="宋体" w:cs="宋体"/>
                <w:color w:val="000000"/>
                <w:sz w:val="22"/>
              </w:rPr>
            </w:pPr>
          </w:p>
        </w:tc>
      </w:tr>
      <w:tr w:rsidR="00B70B71" w14:paraId="710FAE95" w14:textId="77777777">
        <w:trPr>
          <w:trHeight w:val="109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2B85E761"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15</w:t>
            </w:r>
          </w:p>
        </w:tc>
        <w:tc>
          <w:tcPr>
            <w:tcW w:w="1080" w:type="dxa"/>
            <w:tcBorders>
              <w:top w:val="nil"/>
              <w:left w:val="nil"/>
              <w:bottom w:val="single" w:sz="8" w:space="0" w:color="000000"/>
              <w:right w:val="single" w:sz="8" w:space="0" w:color="000000"/>
            </w:tcBorders>
            <w:shd w:val="clear" w:color="auto" w:fill="auto"/>
            <w:vAlign w:val="center"/>
          </w:tcPr>
          <w:p w14:paraId="4B0A4AA1"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ODF</w:t>
            </w:r>
          </w:p>
        </w:tc>
        <w:tc>
          <w:tcPr>
            <w:tcW w:w="1080" w:type="dxa"/>
            <w:tcBorders>
              <w:top w:val="nil"/>
              <w:left w:val="nil"/>
              <w:bottom w:val="single" w:sz="8" w:space="0" w:color="000000"/>
              <w:right w:val="single" w:sz="8" w:space="0" w:color="000000"/>
            </w:tcBorders>
            <w:shd w:val="clear" w:color="auto" w:fill="auto"/>
            <w:vAlign w:val="center"/>
          </w:tcPr>
          <w:p w14:paraId="64DDECE2"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48芯，LC满配，抽拉式</w:t>
            </w:r>
          </w:p>
        </w:tc>
        <w:tc>
          <w:tcPr>
            <w:tcW w:w="1080" w:type="dxa"/>
            <w:tcBorders>
              <w:top w:val="nil"/>
              <w:left w:val="nil"/>
              <w:bottom w:val="single" w:sz="8" w:space="0" w:color="000000"/>
              <w:right w:val="single" w:sz="8" w:space="0" w:color="000000"/>
            </w:tcBorders>
            <w:shd w:val="clear" w:color="auto" w:fill="auto"/>
            <w:vAlign w:val="center"/>
          </w:tcPr>
          <w:p w14:paraId="30D5979C"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台</w:t>
            </w:r>
          </w:p>
        </w:tc>
        <w:tc>
          <w:tcPr>
            <w:tcW w:w="1080" w:type="dxa"/>
            <w:tcBorders>
              <w:top w:val="nil"/>
              <w:left w:val="nil"/>
              <w:bottom w:val="single" w:sz="8" w:space="0" w:color="000000"/>
              <w:right w:val="single" w:sz="8" w:space="0" w:color="000000"/>
            </w:tcBorders>
            <w:shd w:val="clear" w:color="auto" w:fill="auto"/>
            <w:vAlign w:val="center"/>
          </w:tcPr>
          <w:p w14:paraId="0D25F8AB"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7</w:t>
            </w:r>
          </w:p>
        </w:tc>
        <w:tc>
          <w:tcPr>
            <w:tcW w:w="1080" w:type="dxa"/>
            <w:tcBorders>
              <w:top w:val="nil"/>
              <w:left w:val="nil"/>
              <w:bottom w:val="single" w:sz="8" w:space="0" w:color="000000"/>
              <w:right w:val="single" w:sz="8" w:space="0" w:color="000000"/>
            </w:tcBorders>
            <w:shd w:val="clear" w:color="auto" w:fill="auto"/>
            <w:vAlign w:val="center"/>
          </w:tcPr>
          <w:p w14:paraId="04C1660E"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0A74E7D4"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41EE6118"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图西环机房6台，网络中心机房1台</w:t>
            </w:r>
          </w:p>
        </w:tc>
      </w:tr>
      <w:tr w:rsidR="00B70B71" w14:paraId="01B98D23" w14:textId="77777777">
        <w:trPr>
          <w:trHeight w:val="244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01A9744E"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16</w:t>
            </w:r>
          </w:p>
        </w:tc>
        <w:tc>
          <w:tcPr>
            <w:tcW w:w="1080" w:type="dxa"/>
            <w:tcBorders>
              <w:top w:val="nil"/>
              <w:left w:val="nil"/>
              <w:bottom w:val="single" w:sz="8" w:space="0" w:color="000000"/>
              <w:right w:val="single" w:sz="8" w:space="0" w:color="000000"/>
            </w:tcBorders>
            <w:shd w:val="clear" w:color="auto" w:fill="auto"/>
            <w:vAlign w:val="center"/>
          </w:tcPr>
          <w:p w14:paraId="5CDF96A5"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熔接费</w:t>
            </w:r>
          </w:p>
        </w:tc>
        <w:tc>
          <w:tcPr>
            <w:tcW w:w="1080" w:type="dxa"/>
            <w:tcBorders>
              <w:top w:val="nil"/>
              <w:left w:val="nil"/>
              <w:bottom w:val="single" w:sz="8" w:space="0" w:color="000000"/>
              <w:right w:val="single" w:sz="8" w:space="0" w:color="000000"/>
            </w:tcBorders>
            <w:shd w:val="clear" w:color="auto" w:fill="auto"/>
            <w:vAlign w:val="center"/>
          </w:tcPr>
          <w:p w14:paraId="08A32EA2"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光纤熔接</w:t>
            </w:r>
          </w:p>
        </w:tc>
        <w:tc>
          <w:tcPr>
            <w:tcW w:w="1080" w:type="dxa"/>
            <w:tcBorders>
              <w:top w:val="nil"/>
              <w:left w:val="nil"/>
              <w:bottom w:val="single" w:sz="8" w:space="0" w:color="000000"/>
              <w:right w:val="single" w:sz="8" w:space="0" w:color="000000"/>
            </w:tcBorders>
            <w:shd w:val="clear" w:color="auto" w:fill="auto"/>
            <w:vAlign w:val="center"/>
          </w:tcPr>
          <w:p w14:paraId="7740B100"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点</w:t>
            </w:r>
          </w:p>
        </w:tc>
        <w:tc>
          <w:tcPr>
            <w:tcW w:w="1080" w:type="dxa"/>
            <w:tcBorders>
              <w:top w:val="nil"/>
              <w:left w:val="nil"/>
              <w:bottom w:val="single" w:sz="8" w:space="0" w:color="000000"/>
              <w:right w:val="single" w:sz="8" w:space="0" w:color="000000"/>
            </w:tcBorders>
            <w:shd w:val="clear" w:color="auto" w:fill="auto"/>
            <w:vAlign w:val="center"/>
          </w:tcPr>
          <w:p w14:paraId="07D33707"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568</w:t>
            </w:r>
          </w:p>
        </w:tc>
        <w:tc>
          <w:tcPr>
            <w:tcW w:w="1080" w:type="dxa"/>
            <w:tcBorders>
              <w:top w:val="nil"/>
              <w:left w:val="nil"/>
              <w:bottom w:val="single" w:sz="8" w:space="0" w:color="000000"/>
              <w:right w:val="single" w:sz="8" w:space="0" w:color="000000"/>
            </w:tcBorders>
            <w:shd w:val="clear" w:color="auto" w:fill="auto"/>
            <w:vAlign w:val="center"/>
          </w:tcPr>
          <w:p w14:paraId="4CF2BBEB"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171FFEF0"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41840B7D"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AP双向熔纤316点，交换机双向熔纤156点，48芯光缆双向熔纤96点</w:t>
            </w:r>
          </w:p>
        </w:tc>
      </w:tr>
      <w:tr w:rsidR="00B70B71" w14:paraId="4FD3462E" w14:textId="77777777">
        <w:trPr>
          <w:trHeight w:val="28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46681935"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17</w:t>
            </w:r>
          </w:p>
        </w:tc>
        <w:tc>
          <w:tcPr>
            <w:tcW w:w="1080" w:type="dxa"/>
            <w:tcBorders>
              <w:top w:val="nil"/>
              <w:left w:val="nil"/>
              <w:bottom w:val="single" w:sz="8" w:space="0" w:color="000000"/>
              <w:right w:val="single" w:sz="8" w:space="0" w:color="000000"/>
            </w:tcBorders>
            <w:shd w:val="clear" w:color="auto" w:fill="auto"/>
            <w:vAlign w:val="center"/>
          </w:tcPr>
          <w:p w14:paraId="229BE784"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PVC管</w:t>
            </w:r>
          </w:p>
        </w:tc>
        <w:tc>
          <w:tcPr>
            <w:tcW w:w="1080" w:type="dxa"/>
            <w:tcBorders>
              <w:top w:val="nil"/>
              <w:left w:val="nil"/>
              <w:bottom w:val="single" w:sz="8" w:space="0" w:color="000000"/>
              <w:right w:val="single" w:sz="8" w:space="0" w:color="000000"/>
            </w:tcBorders>
            <w:shd w:val="clear" w:color="auto" w:fill="auto"/>
            <w:vAlign w:val="center"/>
          </w:tcPr>
          <w:p w14:paraId="520D7497"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DN20</w:t>
            </w:r>
          </w:p>
        </w:tc>
        <w:tc>
          <w:tcPr>
            <w:tcW w:w="1080" w:type="dxa"/>
            <w:tcBorders>
              <w:top w:val="nil"/>
              <w:left w:val="nil"/>
              <w:bottom w:val="single" w:sz="8" w:space="0" w:color="000000"/>
              <w:right w:val="single" w:sz="8" w:space="0" w:color="000000"/>
            </w:tcBorders>
            <w:shd w:val="clear" w:color="auto" w:fill="auto"/>
            <w:vAlign w:val="center"/>
          </w:tcPr>
          <w:p w14:paraId="693EA330"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米</w:t>
            </w:r>
          </w:p>
        </w:tc>
        <w:tc>
          <w:tcPr>
            <w:tcW w:w="1080" w:type="dxa"/>
            <w:tcBorders>
              <w:top w:val="nil"/>
              <w:left w:val="nil"/>
              <w:bottom w:val="single" w:sz="8" w:space="0" w:color="000000"/>
              <w:right w:val="single" w:sz="8" w:space="0" w:color="000000"/>
            </w:tcBorders>
            <w:shd w:val="clear" w:color="auto" w:fill="auto"/>
            <w:vAlign w:val="center"/>
          </w:tcPr>
          <w:p w14:paraId="23075C94"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365</w:t>
            </w:r>
          </w:p>
        </w:tc>
        <w:tc>
          <w:tcPr>
            <w:tcW w:w="1080" w:type="dxa"/>
            <w:tcBorders>
              <w:top w:val="nil"/>
              <w:left w:val="nil"/>
              <w:bottom w:val="single" w:sz="8" w:space="0" w:color="000000"/>
              <w:right w:val="single" w:sz="8" w:space="0" w:color="000000"/>
            </w:tcBorders>
            <w:shd w:val="clear" w:color="auto" w:fill="auto"/>
            <w:vAlign w:val="center"/>
          </w:tcPr>
          <w:p w14:paraId="6C776212"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3AFA313E"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2B3FF629"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桥架至AP</w:t>
            </w:r>
          </w:p>
        </w:tc>
      </w:tr>
      <w:tr w:rsidR="00B70B71" w14:paraId="6309B13E" w14:textId="77777777">
        <w:trPr>
          <w:trHeight w:val="55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773830E5"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18</w:t>
            </w:r>
          </w:p>
        </w:tc>
        <w:tc>
          <w:tcPr>
            <w:tcW w:w="1080" w:type="dxa"/>
            <w:tcBorders>
              <w:top w:val="nil"/>
              <w:left w:val="nil"/>
              <w:bottom w:val="single" w:sz="8" w:space="0" w:color="000000"/>
              <w:right w:val="single" w:sz="8" w:space="0" w:color="000000"/>
            </w:tcBorders>
            <w:shd w:val="clear" w:color="auto" w:fill="auto"/>
            <w:vAlign w:val="center"/>
          </w:tcPr>
          <w:p w14:paraId="41B8A765"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PE管</w:t>
            </w:r>
          </w:p>
        </w:tc>
        <w:tc>
          <w:tcPr>
            <w:tcW w:w="1080" w:type="dxa"/>
            <w:tcBorders>
              <w:top w:val="nil"/>
              <w:left w:val="nil"/>
              <w:bottom w:val="single" w:sz="8" w:space="0" w:color="000000"/>
              <w:right w:val="single" w:sz="8" w:space="0" w:color="000000"/>
            </w:tcBorders>
            <w:shd w:val="clear" w:color="auto" w:fill="auto"/>
            <w:vAlign w:val="center"/>
          </w:tcPr>
          <w:p w14:paraId="63FA9E3D"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DN75</w:t>
            </w:r>
          </w:p>
        </w:tc>
        <w:tc>
          <w:tcPr>
            <w:tcW w:w="1080" w:type="dxa"/>
            <w:tcBorders>
              <w:top w:val="nil"/>
              <w:left w:val="nil"/>
              <w:bottom w:val="single" w:sz="8" w:space="0" w:color="000000"/>
              <w:right w:val="single" w:sz="8" w:space="0" w:color="000000"/>
            </w:tcBorders>
            <w:shd w:val="clear" w:color="auto" w:fill="auto"/>
            <w:vAlign w:val="center"/>
          </w:tcPr>
          <w:p w14:paraId="20956E1E"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米</w:t>
            </w:r>
          </w:p>
        </w:tc>
        <w:tc>
          <w:tcPr>
            <w:tcW w:w="1080" w:type="dxa"/>
            <w:tcBorders>
              <w:top w:val="nil"/>
              <w:left w:val="nil"/>
              <w:bottom w:val="single" w:sz="8" w:space="0" w:color="000000"/>
              <w:right w:val="single" w:sz="8" w:space="0" w:color="000000"/>
            </w:tcBorders>
            <w:shd w:val="clear" w:color="auto" w:fill="auto"/>
            <w:vAlign w:val="center"/>
          </w:tcPr>
          <w:p w14:paraId="1FAE3437"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100</w:t>
            </w:r>
          </w:p>
        </w:tc>
        <w:tc>
          <w:tcPr>
            <w:tcW w:w="1080" w:type="dxa"/>
            <w:tcBorders>
              <w:top w:val="nil"/>
              <w:left w:val="nil"/>
              <w:bottom w:val="single" w:sz="8" w:space="0" w:color="000000"/>
              <w:right w:val="single" w:sz="8" w:space="0" w:color="000000"/>
            </w:tcBorders>
            <w:shd w:val="clear" w:color="auto" w:fill="auto"/>
            <w:vAlign w:val="center"/>
          </w:tcPr>
          <w:p w14:paraId="7915E81C"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58767AF9"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54588596"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穿敷室外光缆</w:t>
            </w:r>
          </w:p>
        </w:tc>
      </w:tr>
      <w:tr w:rsidR="00B70B71" w14:paraId="10E986C6" w14:textId="77777777">
        <w:trPr>
          <w:trHeight w:val="55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05E18AFE"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19</w:t>
            </w:r>
          </w:p>
        </w:tc>
        <w:tc>
          <w:tcPr>
            <w:tcW w:w="1080" w:type="dxa"/>
            <w:tcBorders>
              <w:top w:val="nil"/>
              <w:left w:val="nil"/>
              <w:bottom w:val="single" w:sz="8" w:space="0" w:color="000000"/>
              <w:right w:val="single" w:sz="8" w:space="0" w:color="000000"/>
            </w:tcBorders>
            <w:shd w:val="clear" w:color="auto" w:fill="auto"/>
            <w:vAlign w:val="center"/>
          </w:tcPr>
          <w:p w14:paraId="389DE23A"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皮线保护盒</w:t>
            </w:r>
          </w:p>
        </w:tc>
        <w:tc>
          <w:tcPr>
            <w:tcW w:w="1080" w:type="dxa"/>
            <w:tcBorders>
              <w:top w:val="nil"/>
              <w:left w:val="nil"/>
              <w:bottom w:val="single" w:sz="8" w:space="0" w:color="000000"/>
              <w:right w:val="single" w:sz="8" w:space="0" w:color="000000"/>
            </w:tcBorders>
            <w:shd w:val="clear" w:color="auto" w:fill="auto"/>
            <w:vAlign w:val="center"/>
          </w:tcPr>
          <w:p w14:paraId="1BFCAE81"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熔纤保护盒</w:t>
            </w:r>
          </w:p>
        </w:tc>
        <w:tc>
          <w:tcPr>
            <w:tcW w:w="1080" w:type="dxa"/>
            <w:tcBorders>
              <w:top w:val="nil"/>
              <w:left w:val="nil"/>
              <w:bottom w:val="single" w:sz="8" w:space="0" w:color="000000"/>
              <w:right w:val="single" w:sz="8" w:space="0" w:color="000000"/>
            </w:tcBorders>
            <w:shd w:val="clear" w:color="auto" w:fill="auto"/>
            <w:vAlign w:val="center"/>
          </w:tcPr>
          <w:p w14:paraId="47BF3FC3"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个</w:t>
            </w:r>
          </w:p>
        </w:tc>
        <w:tc>
          <w:tcPr>
            <w:tcW w:w="1080" w:type="dxa"/>
            <w:tcBorders>
              <w:top w:val="nil"/>
              <w:left w:val="nil"/>
              <w:bottom w:val="single" w:sz="8" w:space="0" w:color="000000"/>
              <w:right w:val="single" w:sz="8" w:space="0" w:color="000000"/>
            </w:tcBorders>
            <w:shd w:val="clear" w:color="auto" w:fill="auto"/>
            <w:vAlign w:val="center"/>
          </w:tcPr>
          <w:p w14:paraId="0EFDFED3"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218</w:t>
            </w:r>
          </w:p>
        </w:tc>
        <w:tc>
          <w:tcPr>
            <w:tcW w:w="1080" w:type="dxa"/>
            <w:tcBorders>
              <w:top w:val="nil"/>
              <w:left w:val="nil"/>
              <w:bottom w:val="single" w:sz="8" w:space="0" w:color="000000"/>
              <w:right w:val="single" w:sz="8" w:space="0" w:color="000000"/>
            </w:tcBorders>
            <w:shd w:val="clear" w:color="auto" w:fill="auto"/>
            <w:vAlign w:val="center"/>
          </w:tcPr>
          <w:p w14:paraId="4125961B"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59FC5F27"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41DB30BC" w14:textId="77777777" w:rsidR="00B70B71" w:rsidRDefault="00B70B71">
            <w:pPr>
              <w:jc w:val="center"/>
              <w:rPr>
                <w:rFonts w:ascii="宋体" w:hAnsi="宋体" w:cs="宋体"/>
                <w:color w:val="000000"/>
                <w:sz w:val="22"/>
              </w:rPr>
            </w:pPr>
          </w:p>
        </w:tc>
      </w:tr>
      <w:tr w:rsidR="00B70B71" w14:paraId="13984E46" w14:textId="77777777">
        <w:trPr>
          <w:trHeight w:val="82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69E411AD"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20</w:t>
            </w:r>
          </w:p>
        </w:tc>
        <w:tc>
          <w:tcPr>
            <w:tcW w:w="1080" w:type="dxa"/>
            <w:tcBorders>
              <w:top w:val="nil"/>
              <w:left w:val="nil"/>
              <w:bottom w:val="single" w:sz="8" w:space="0" w:color="000000"/>
              <w:right w:val="single" w:sz="8" w:space="0" w:color="000000"/>
            </w:tcBorders>
            <w:shd w:val="clear" w:color="auto" w:fill="auto"/>
            <w:vAlign w:val="center"/>
          </w:tcPr>
          <w:p w14:paraId="6D86F914"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AP底盒</w:t>
            </w:r>
          </w:p>
        </w:tc>
        <w:tc>
          <w:tcPr>
            <w:tcW w:w="1080" w:type="dxa"/>
            <w:tcBorders>
              <w:top w:val="nil"/>
              <w:left w:val="nil"/>
              <w:bottom w:val="single" w:sz="8" w:space="0" w:color="000000"/>
              <w:right w:val="single" w:sz="8" w:space="0" w:color="000000"/>
            </w:tcBorders>
            <w:shd w:val="clear" w:color="auto" w:fill="auto"/>
            <w:vAlign w:val="center"/>
          </w:tcPr>
          <w:p w14:paraId="6E0E6F4C"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定制AP底盒</w:t>
            </w:r>
          </w:p>
        </w:tc>
        <w:tc>
          <w:tcPr>
            <w:tcW w:w="1080" w:type="dxa"/>
            <w:tcBorders>
              <w:top w:val="nil"/>
              <w:left w:val="nil"/>
              <w:bottom w:val="single" w:sz="8" w:space="0" w:color="000000"/>
              <w:right w:val="single" w:sz="8" w:space="0" w:color="000000"/>
            </w:tcBorders>
            <w:shd w:val="clear" w:color="auto" w:fill="auto"/>
            <w:vAlign w:val="center"/>
          </w:tcPr>
          <w:p w14:paraId="3AD09A57"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个</w:t>
            </w:r>
          </w:p>
        </w:tc>
        <w:tc>
          <w:tcPr>
            <w:tcW w:w="1080" w:type="dxa"/>
            <w:tcBorders>
              <w:top w:val="nil"/>
              <w:left w:val="nil"/>
              <w:bottom w:val="single" w:sz="8" w:space="0" w:color="000000"/>
              <w:right w:val="single" w:sz="8" w:space="0" w:color="000000"/>
            </w:tcBorders>
            <w:shd w:val="clear" w:color="auto" w:fill="auto"/>
            <w:vAlign w:val="center"/>
          </w:tcPr>
          <w:p w14:paraId="6FBDCC73"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43</w:t>
            </w:r>
          </w:p>
        </w:tc>
        <w:tc>
          <w:tcPr>
            <w:tcW w:w="1080" w:type="dxa"/>
            <w:tcBorders>
              <w:top w:val="nil"/>
              <w:left w:val="nil"/>
              <w:bottom w:val="single" w:sz="8" w:space="0" w:color="000000"/>
              <w:right w:val="single" w:sz="8" w:space="0" w:color="000000"/>
            </w:tcBorders>
            <w:shd w:val="clear" w:color="auto" w:fill="auto"/>
            <w:vAlign w:val="center"/>
          </w:tcPr>
          <w:p w14:paraId="5F59579A"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0182AAA8"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0CD99E3D"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壁装面板AP，盘纤护线</w:t>
            </w:r>
          </w:p>
        </w:tc>
      </w:tr>
      <w:tr w:rsidR="00B70B71" w14:paraId="4127B0DA" w14:textId="77777777">
        <w:trPr>
          <w:trHeight w:val="82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54FF96AD"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21</w:t>
            </w:r>
          </w:p>
        </w:tc>
        <w:tc>
          <w:tcPr>
            <w:tcW w:w="1080" w:type="dxa"/>
            <w:tcBorders>
              <w:top w:val="nil"/>
              <w:left w:val="nil"/>
              <w:bottom w:val="single" w:sz="8" w:space="0" w:color="000000"/>
              <w:right w:val="single" w:sz="8" w:space="0" w:color="000000"/>
            </w:tcBorders>
            <w:shd w:val="clear" w:color="auto" w:fill="auto"/>
            <w:vAlign w:val="center"/>
          </w:tcPr>
          <w:p w14:paraId="6C4458BA"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吊顶开孔及安装检修口</w:t>
            </w:r>
          </w:p>
        </w:tc>
        <w:tc>
          <w:tcPr>
            <w:tcW w:w="1080" w:type="dxa"/>
            <w:tcBorders>
              <w:top w:val="nil"/>
              <w:left w:val="nil"/>
              <w:bottom w:val="single" w:sz="8" w:space="0" w:color="000000"/>
              <w:right w:val="single" w:sz="8" w:space="0" w:color="000000"/>
            </w:tcBorders>
            <w:shd w:val="clear" w:color="auto" w:fill="auto"/>
            <w:vAlign w:val="center"/>
          </w:tcPr>
          <w:p w14:paraId="150CD30E"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450mm*450mm</w:t>
            </w:r>
          </w:p>
        </w:tc>
        <w:tc>
          <w:tcPr>
            <w:tcW w:w="1080" w:type="dxa"/>
            <w:tcBorders>
              <w:top w:val="nil"/>
              <w:left w:val="nil"/>
              <w:bottom w:val="single" w:sz="8" w:space="0" w:color="000000"/>
              <w:right w:val="single" w:sz="8" w:space="0" w:color="000000"/>
            </w:tcBorders>
            <w:shd w:val="clear" w:color="auto" w:fill="auto"/>
            <w:vAlign w:val="center"/>
          </w:tcPr>
          <w:p w14:paraId="280980C0"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个</w:t>
            </w:r>
          </w:p>
        </w:tc>
        <w:tc>
          <w:tcPr>
            <w:tcW w:w="1080" w:type="dxa"/>
            <w:tcBorders>
              <w:top w:val="nil"/>
              <w:left w:val="nil"/>
              <w:bottom w:val="single" w:sz="8" w:space="0" w:color="000000"/>
              <w:right w:val="single" w:sz="8" w:space="0" w:color="000000"/>
            </w:tcBorders>
            <w:shd w:val="clear" w:color="auto" w:fill="auto"/>
            <w:vAlign w:val="center"/>
          </w:tcPr>
          <w:p w14:paraId="0F9D163A"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25</w:t>
            </w:r>
          </w:p>
        </w:tc>
        <w:tc>
          <w:tcPr>
            <w:tcW w:w="1080" w:type="dxa"/>
            <w:tcBorders>
              <w:top w:val="nil"/>
              <w:left w:val="nil"/>
              <w:bottom w:val="single" w:sz="8" w:space="0" w:color="000000"/>
              <w:right w:val="single" w:sz="8" w:space="0" w:color="000000"/>
            </w:tcBorders>
            <w:shd w:val="clear" w:color="auto" w:fill="auto"/>
            <w:vAlign w:val="center"/>
          </w:tcPr>
          <w:p w14:paraId="186A65B2"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44CC2119"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661EA834" w14:textId="77777777" w:rsidR="00B70B71" w:rsidRDefault="00B70B71">
            <w:pPr>
              <w:jc w:val="center"/>
              <w:rPr>
                <w:rFonts w:ascii="宋体" w:hAnsi="宋体" w:cs="宋体"/>
                <w:color w:val="000000"/>
                <w:sz w:val="22"/>
              </w:rPr>
            </w:pPr>
          </w:p>
        </w:tc>
      </w:tr>
      <w:tr w:rsidR="00B70B71" w14:paraId="553308D9" w14:textId="77777777">
        <w:trPr>
          <w:trHeight w:val="55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2AB86C7E"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lastRenderedPageBreak/>
              <w:t>22</w:t>
            </w:r>
          </w:p>
        </w:tc>
        <w:tc>
          <w:tcPr>
            <w:tcW w:w="1080" w:type="dxa"/>
            <w:tcBorders>
              <w:top w:val="nil"/>
              <w:left w:val="nil"/>
              <w:bottom w:val="single" w:sz="8" w:space="0" w:color="000000"/>
              <w:right w:val="single" w:sz="8" w:space="0" w:color="000000"/>
            </w:tcBorders>
            <w:shd w:val="clear" w:color="auto" w:fill="auto"/>
            <w:vAlign w:val="center"/>
          </w:tcPr>
          <w:p w14:paraId="0026FAB0"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土方开挖</w:t>
            </w:r>
          </w:p>
        </w:tc>
        <w:tc>
          <w:tcPr>
            <w:tcW w:w="1080" w:type="dxa"/>
            <w:tcBorders>
              <w:top w:val="nil"/>
              <w:left w:val="nil"/>
              <w:bottom w:val="single" w:sz="8" w:space="0" w:color="000000"/>
              <w:right w:val="single" w:sz="8" w:space="0" w:color="000000"/>
            </w:tcBorders>
            <w:shd w:val="clear" w:color="auto" w:fill="auto"/>
            <w:vAlign w:val="center"/>
          </w:tcPr>
          <w:p w14:paraId="726BEE67"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土方开挖及恢复</w:t>
            </w:r>
          </w:p>
        </w:tc>
        <w:tc>
          <w:tcPr>
            <w:tcW w:w="1080" w:type="dxa"/>
            <w:tcBorders>
              <w:top w:val="nil"/>
              <w:left w:val="nil"/>
              <w:bottom w:val="single" w:sz="8" w:space="0" w:color="000000"/>
              <w:right w:val="single" w:sz="8" w:space="0" w:color="000000"/>
            </w:tcBorders>
            <w:shd w:val="clear" w:color="auto" w:fill="auto"/>
            <w:vAlign w:val="center"/>
          </w:tcPr>
          <w:p w14:paraId="31A5D5AA"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米</w:t>
            </w:r>
          </w:p>
        </w:tc>
        <w:tc>
          <w:tcPr>
            <w:tcW w:w="1080" w:type="dxa"/>
            <w:tcBorders>
              <w:top w:val="nil"/>
              <w:left w:val="nil"/>
              <w:bottom w:val="single" w:sz="8" w:space="0" w:color="000000"/>
              <w:right w:val="single" w:sz="8" w:space="0" w:color="000000"/>
            </w:tcBorders>
            <w:shd w:val="clear" w:color="auto" w:fill="auto"/>
            <w:vAlign w:val="center"/>
          </w:tcPr>
          <w:p w14:paraId="4202A05E"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100</w:t>
            </w:r>
          </w:p>
        </w:tc>
        <w:tc>
          <w:tcPr>
            <w:tcW w:w="1080" w:type="dxa"/>
            <w:tcBorders>
              <w:top w:val="nil"/>
              <w:left w:val="nil"/>
              <w:bottom w:val="single" w:sz="8" w:space="0" w:color="000000"/>
              <w:right w:val="single" w:sz="8" w:space="0" w:color="000000"/>
            </w:tcBorders>
            <w:shd w:val="clear" w:color="auto" w:fill="auto"/>
            <w:vAlign w:val="center"/>
          </w:tcPr>
          <w:p w14:paraId="79CF062B"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162C9F87"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48F0B3EB" w14:textId="77777777" w:rsidR="00B70B71" w:rsidRDefault="00B70B71">
            <w:pPr>
              <w:jc w:val="center"/>
              <w:rPr>
                <w:rFonts w:ascii="宋体" w:hAnsi="宋体" w:cs="宋体"/>
                <w:color w:val="000000"/>
                <w:sz w:val="22"/>
              </w:rPr>
            </w:pPr>
          </w:p>
        </w:tc>
      </w:tr>
      <w:tr w:rsidR="00B70B71" w14:paraId="20407996" w14:textId="77777777">
        <w:trPr>
          <w:trHeight w:val="1905"/>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21E75BCE"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23</w:t>
            </w:r>
          </w:p>
        </w:tc>
        <w:tc>
          <w:tcPr>
            <w:tcW w:w="1080" w:type="dxa"/>
            <w:tcBorders>
              <w:top w:val="nil"/>
              <w:left w:val="nil"/>
              <w:bottom w:val="single" w:sz="8" w:space="0" w:color="000000"/>
              <w:right w:val="single" w:sz="8" w:space="0" w:color="000000"/>
            </w:tcBorders>
            <w:shd w:val="clear" w:color="auto" w:fill="auto"/>
            <w:vAlign w:val="center"/>
          </w:tcPr>
          <w:p w14:paraId="43B9A1B0"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辅材</w:t>
            </w:r>
          </w:p>
        </w:tc>
        <w:tc>
          <w:tcPr>
            <w:tcW w:w="1080" w:type="dxa"/>
            <w:tcBorders>
              <w:top w:val="nil"/>
              <w:left w:val="nil"/>
              <w:bottom w:val="single" w:sz="8" w:space="0" w:color="000000"/>
              <w:right w:val="single" w:sz="8" w:space="0" w:color="000000"/>
            </w:tcBorders>
            <w:shd w:val="clear" w:color="auto" w:fill="auto"/>
            <w:vAlign w:val="center"/>
          </w:tcPr>
          <w:p w14:paraId="437CAB16"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管接、弯头、锁母、胶带、胀丝、胀管等施工施工消耗部分</w:t>
            </w:r>
          </w:p>
        </w:tc>
        <w:tc>
          <w:tcPr>
            <w:tcW w:w="1080" w:type="dxa"/>
            <w:tcBorders>
              <w:top w:val="nil"/>
              <w:left w:val="nil"/>
              <w:bottom w:val="single" w:sz="8" w:space="0" w:color="000000"/>
              <w:right w:val="single" w:sz="8" w:space="0" w:color="000000"/>
            </w:tcBorders>
            <w:shd w:val="clear" w:color="auto" w:fill="auto"/>
            <w:vAlign w:val="center"/>
          </w:tcPr>
          <w:p w14:paraId="20BC5624"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项</w:t>
            </w:r>
          </w:p>
        </w:tc>
        <w:tc>
          <w:tcPr>
            <w:tcW w:w="1080" w:type="dxa"/>
            <w:tcBorders>
              <w:top w:val="nil"/>
              <w:left w:val="nil"/>
              <w:bottom w:val="single" w:sz="8" w:space="0" w:color="000000"/>
              <w:right w:val="single" w:sz="8" w:space="0" w:color="000000"/>
            </w:tcBorders>
            <w:shd w:val="clear" w:color="auto" w:fill="auto"/>
            <w:vAlign w:val="center"/>
          </w:tcPr>
          <w:p w14:paraId="7441732C"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1</w:t>
            </w:r>
          </w:p>
        </w:tc>
        <w:tc>
          <w:tcPr>
            <w:tcW w:w="1080" w:type="dxa"/>
            <w:tcBorders>
              <w:top w:val="nil"/>
              <w:left w:val="nil"/>
              <w:bottom w:val="single" w:sz="8" w:space="0" w:color="000000"/>
              <w:right w:val="single" w:sz="8" w:space="0" w:color="000000"/>
            </w:tcBorders>
            <w:shd w:val="clear" w:color="auto" w:fill="auto"/>
            <w:vAlign w:val="center"/>
          </w:tcPr>
          <w:p w14:paraId="0DEC65DC"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410C5A99" w14:textId="77777777" w:rsidR="00B70B71" w:rsidRDefault="00B70B71">
            <w:pPr>
              <w:jc w:val="center"/>
              <w:rPr>
                <w:rFonts w:ascii="宋体" w:hAnsi="宋体" w:cs="宋体"/>
                <w:color w:val="000000"/>
                <w:sz w:val="22"/>
              </w:rPr>
            </w:pPr>
          </w:p>
        </w:tc>
        <w:tc>
          <w:tcPr>
            <w:tcW w:w="1080" w:type="dxa"/>
            <w:tcBorders>
              <w:top w:val="nil"/>
              <w:left w:val="nil"/>
              <w:bottom w:val="single" w:sz="8" w:space="0" w:color="000000"/>
              <w:right w:val="single" w:sz="8" w:space="0" w:color="000000"/>
            </w:tcBorders>
            <w:shd w:val="clear" w:color="auto" w:fill="auto"/>
            <w:vAlign w:val="center"/>
          </w:tcPr>
          <w:p w14:paraId="11FC89D5" w14:textId="77777777" w:rsidR="00B70B71" w:rsidRDefault="00B70B71">
            <w:pPr>
              <w:jc w:val="center"/>
              <w:rPr>
                <w:rFonts w:ascii="宋体" w:hAnsi="宋体" w:cs="宋体"/>
                <w:color w:val="000000"/>
                <w:sz w:val="22"/>
              </w:rPr>
            </w:pPr>
          </w:p>
        </w:tc>
      </w:tr>
      <w:tr w:rsidR="00B70B71" w14:paraId="5026EA80" w14:textId="77777777">
        <w:trPr>
          <w:trHeight w:val="300"/>
        </w:trPr>
        <w:tc>
          <w:tcPr>
            <w:tcW w:w="0" w:type="auto"/>
            <w:tcBorders>
              <w:top w:val="nil"/>
              <w:left w:val="single" w:sz="8" w:space="0" w:color="000000"/>
              <w:bottom w:val="single" w:sz="8" w:space="0" w:color="000000"/>
              <w:right w:val="single" w:sz="8" w:space="0" w:color="000000"/>
            </w:tcBorders>
            <w:shd w:val="clear" w:color="auto" w:fill="auto"/>
            <w:noWrap/>
            <w:vAlign w:val="center"/>
          </w:tcPr>
          <w:p w14:paraId="648534B9"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24</w:t>
            </w:r>
          </w:p>
        </w:tc>
        <w:tc>
          <w:tcPr>
            <w:tcW w:w="5400" w:type="dxa"/>
            <w:gridSpan w:val="5"/>
            <w:tcBorders>
              <w:top w:val="nil"/>
              <w:left w:val="nil"/>
              <w:bottom w:val="single" w:sz="8" w:space="0" w:color="000000"/>
              <w:right w:val="single" w:sz="8" w:space="0" w:color="000000"/>
            </w:tcBorders>
            <w:shd w:val="clear" w:color="auto" w:fill="auto"/>
            <w:vAlign w:val="center"/>
          </w:tcPr>
          <w:p w14:paraId="6544971D"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合计</w:t>
            </w:r>
          </w:p>
        </w:tc>
        <w:tc>
          <w:tcPr>
            <w:tcW w:w="2160" w:type="dxa"/>
            <w:gridSpan w:val="2"/>
            <w:tcBorders>
              <w:top w:val="nil"/>
              <w:left w:val="nil"/>
              <w:bottom w:val="single" w:sz="8" w:space="0" w:color="000000"/>
              <w:right w:val="single" w:sz="8" w:space="0" w:color="000000"/>
            </w:tcBorders>
            <w:shd w:val="clear" w:color="auto" w:fill="auto"/>
            <w:vAlign w:val="center"/>
          </w:tcPr>
          <w:p w14:paraId="136621AF" w14:textId="77777777" w:rsidR="00B70B71" w:rsidRDefault="00000000">
            <w:pPr>
              <w:widowControl/>
              <w:jc w:val="center"/>
              <w:textAlignment w:val="center"/>
              <w:rPr>
                <w:rFonts w:ascii="宋体" w:hAnsi="宋体" w:cs="宋体"/>
                <w:color w:val="000000"/>
                <w:sz w:val="22"/>
              </w:rPr>
            </w:pPr>
            <w:r>
              <w:rPr>
                <w:rFonts w:ascii="宋体" w:hAnsi="宋体" w:cs="宋体" w:hint="eastAsia"/>
                <w:color w:val="000000"/>
                <w:kern w:val="0"/>
                <w:sz w:val="22"/>
                <w:lang w:bidi="ar"/>
              </w:rPr>
              <w:t xml:space="preserve"> </w:t>
            </w:r>
          </w:p>
        </w:tc>
      </w:tr>
    </w:tbl>
    <w:p w14:paraId="7FFF059D" w14:textId="77777777" w:rsidR="00B70B71" w:rsidRDefault="00B70B71">
      <w:pPr>
        <w:tabs>
          <w:tab w:val="left" w:pos="1190"/>
        </w:tabs>
        <w:ind w:leftChars="-1000" w:left="-2100"/>
        <w:rPr>
          <w:rFonts w:ascii="仿宋" w:eastAsia="仿宋" w:hAnsi="仿宋"/>
          <w:sz w:val="32"/>
          <w:szCs w:val="32"/>
        </w:rPr>
      </w:pPr>
    </w:p>
    <w:sectPr w:rsidR="00B70B71">
      <w:footerReference w:type="default" r:id="rId7"/>
      <w:pgSz w:w="11906" w:h="16838"/>
      <w:pgMar w:top="1440" w:right="1800" w:bottom="1440" w:left="1800" w:header="851" w:footer="992" w:gutter="0"/>
      <w:pgNumType w:fmt="numberInDash"/>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A7769B" w14:textId="77777777" w:rsidR="00074E94" w:rsidRDefault="00074E94">
      <w:r>
        <w:separator/>
      </w:r>
    </w:p>
  </w:endnote>
  <w:endnote w:type="continuationSeparator" w:id="0">
    <w:p w14:paraId="2E1F22C3" w14:textId="77777777" w:rsidR="00074E94" w:rsidRDefault="00074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方正小标宋简体">
    <w:altName w:val="方正舒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5809355"/>
      <w:docPartObj>
        <w:docPartGallery w:val="AutoText"/>
      </w:docPartObj>
    </w:sdtPr>
    <w:sdtContent>
      <w:p w14:paraId="05868899" w14:textId="77777777" w:rsidR="00B70B71" w:rsidRDefault="00000000">
        <w:pPr>
          <w:pStyle w:val="a5"/>
          <w:jc w:val="center"/>
        </w:pPr>
        <w:r>
          <w:rPr>
            <w:rFonts w:ascii="宋体" w:eastAsia="宋体" w:hAnsi="宋体"/>
            <w:sz w:val="28"/>
            <w:szCs w:val="28"/>
          </w:rPr>
          <w:fldChar w:fldCharType="begin"/>
        </w:r>
        <w:r>
          <w:rPr>
            <w:rFonts w:ascii="宋体" w:eastAsia="宋体" w:hAnsi="宋体"/>
            <w:sz w:val="28"/>
            <w:szCs w:val="28"/>
          </w:rPr>
          <w:instrText>PAGE   \* MERGEFORMAT</w:instrText>
        </w:r>
        <w:r>
          <w:rPr>
            <w:rFonts w:ascii="宋体" w:eastAsia="宋体" w:hAnsi="宋体"/>
            <w:sz w:val="28"/>
            <w:szCs w:val="28"/>
          </w:rPr>
          <w:fldChar w:fldCharType="separate"/>
        </w:r>
        <w:r>
          <w:rPr>
            <w:rFonts w:ascii="宋体" w:eastAsia="宋体" w:hAnsi="宋体"/>
            <w:sz w:val="28"/>
            <w:szCs w:val="28"/>
            <w:lang w:val="zh-CN"/>
          </w:rPr>
          <w:t>2</w:t>
        </w:r>
        <w:r>
          <w:rPr>
            <w:rFonts w:ascii="宋体" w:eastAsia="宋体" w:hAnsi="宋体"/>
            <w:sz w:val="28"/>
            <w:szCs w:val="28"/>
          </w:rPr>
          <w:fldChar w:fldCharType="end"/>
        </w:r>
      </w:p>
    </w:sdtContent>
  </w:sdt>
  <w:p w14:paraId="153319FF" w14:textId="77777777" w:rsidR="00B70B71" w:rsidRDefault="00B70B7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5012E9" w14:textId="77777777" w:rsidR="00074E94" w:rsidRDefault="00074E94">
      <w:r>
        <w:separator/>
      </w:r>
    </w:p>
  </w:footnote>
  <w:footnote w:type="continuationSeparator" w:id="0">
    <w:p w14:paraId="2C35D9B0" w14:textId="77777777" w:rsidR="00074E94" w:rsidRDefault="00074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ind w:left="360" w:hanging="360"/>
      </w:pPr>
      <w:rPr>
        <w:rFonts w:ascii="宋体" w:eastAsia="宋体" w:hAnsi="宋体" w:cs="Times New Roman"/>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351F270D"/>
    <w:multiLevelType w:val="multilevel"/>
    <w:tmpl w:val="351F270D"/>
    <w:lvl w:ilvl="0">
      <w:start w:val="1"/>
      <w:numFmt w:val="decimal"/>
      <w:lvlText w:val="%1．"/>
      <w:lvlJc w:val="left"/>
      <w:pPr>
        <w:ind w:left="780" w:hanging="360"/>
      </w:pPr>
      <w:rPr>
        <w:rFonts w:hint="default"/>
        <w:u w:val="none"/>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16cid:durableId="649407499">
    <w:abstractNumId w:val="1"/>
  </w:num>
  <w:num w:numId="2" w16cid:durableId="19446094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jgzOTY4YWQ3NDYyYmFjOTViYTM5ZDJhMWVhODMyYTUifQ=="/>
  </w:docVars>
  <w:rsids>
    <w:rsidRoot w:val="00DC4B85"/>
    <w:rsid w:val="00000F1A"/>
    <w:rsid w:val="00002C7B"/>
    <w:rsid w:val="00007318"/>
    <w:rsid w:val="000073FC"/>
    <w:rsid w:val="00007D8F"/>
    <w:rsid w:val="0001097D"/>
    <w:rsid w:val="0001276A"/>
    <w:rsid w:val="00013A73"/>
    <w:rsid w:val="000141B3"/>
    <w:rsid w:val="00014FAA"/>
    <w:rsid w:val="0001665F"/>
    <w:rsid w:val="00020ABA"/>
    <w:rsid w:val="00023B10"/>
    <w:rsid w:val="000242B1"/>
    <w:rsid w:val="000254EC"/>
    <w:rsid w:val="00026C10"/>
    <w:rsid w:val="000367A8"/>
    <w:rsid w:val="00036D83"/>
    <w:rsid w:val="000402C3"/>
    <w:rsid w:val="000415B2"/>
    <w:rsid w:val="00045A6E"/>
    <w:rsid w:val="00046F30"/>
    <w:rsid w:val="00050016"/>
    <w:rsid w:val="00053209"/>
    <w:rsid w:val="00053A33"/>
    <w:rsid w:val="00054AB4"/>
    <w:rsid w:val="000561D1"/>
    <w:rsid w:val="00061739"/>
    <w:rsid w:val="00061FD9"/>
    <w:rsid w:val="00074E94"/>
    <w:rsid w:val="00075CE2"/>
    <w:rsid w:val="00077A76"/>
    <w:rsid w:val="00081A2E"/>
    <w:rsid w:val="00082E97"/>
    <w:rsid w:val="0008334E"/>
    <w:rsid w:val="0009159D"/>
    <w:rsid w:val="000929F9"/>
    <w:rsid w:val="000A45D9"/>
    <w:rsid w:val="000A46BA"/>
    <w:rsid w:val="000A605C"/>
    <w:rsid w:val="000A6D03"/>
    <w:rsid w:val="000B2D29"/>
    <w:rsid w:val="000B3314"/>
    <w:rsid w:val="000B5F33"/>
    <w:rsid w:val="000C103D"/>
    <w:rsid w:val="000C15E2"/>
    <w:rsid w:val="000C360B"/>
    <w:rsid w:val="000C5F4B"/>
    <w:rsid w:val="000C6FC9"/>
    <w:rsid w:val="000D2F63"/>
    <w:rsid w:val="000D50DD"/>
    <w:rsid w:val="000D52A1"/>
    <w:rsid w:val="000D6FC1"/>
    <w:rsid w:val="000E087F"/>
    <w:rsid w:val="000E0A9D"/>
    <w:rsid w:val="000E30F2"/>
    <w:rsid w:val="000F0396"/>
    <w:rsid w:val="000F1854"/>
    <w:rsid w:val="000F3123"/>
    <w:rsid w:val="000F488F"/>
    <w:rsid w:val="000F54E4"/>
    <w:rsid w:val="001047F3"/>
    <w:rsid w:val="00107F8C"/>
    <w:rsid w:val="001100BA"/>
    <w:rsid w:val="00111341"/>
    <w:rsid w:val="00114FCF"/>
    <w:rsid w:val="00115258"/>
    <w:rsid w:val="00115ACD"/>
    <w:rsid w:val="00115E24"/>
    <w:rsid w:val="00116EB8"/>
    <w:rsid w:val="00124CD9"/>
    <w:rsid w:val="00132801"/>
    <w:rsid w:val="00145C66"/>
    <w:rsid w:val="00146C1D"/>
    <w:rsid w:val="00150F2A"/>
    <w:rsid w:val="00153466"/>
    <w:rsid w:val="00162DC3"/>
    <w:rsid w:val="001638F3"/>
    <w:rsid w:val="0016521F"/>
    <w:rsid w:val="001662AE"/>
    <w:rsid w:val="00170F14"/>
    <w:rsid w:val="00171749"/>
    <w:rsid w:val="00172290"/>
    <w:rsid w:val="00183DD1"/>
    <w:rsid w:val="001863F4"/>
    <w:rsid w:val="00186F90"/>
    <w:rsid w:val="00190EB5"/>
    <w:rsid w:val="00191229"/>
    <w:rsid w:val="00191490"/>
    <w:rsid w:val="00191760"/>
    <w:rsid w:val="001963FF"/>
    <w:rsid w:val="001A2035"/>
    <w:rsid w:val="001A24C5"/>
    <w:rsid w:val="001A3B0A"/>
    <w:rsid w:val="001A7A32"/>
    <w:rsid w:val="001B0C89"/>
    <w:rsid w:val="001B2B98"/>
    <w:rsid w:val="001B449F"/>
    <w:rsid w:val="001C7375"/>
    <w:rsid w:val="001E12D1"/>
    <w:rsid w:val="001E187E"/>
    <w:rsid w:val="001E4EC6"/>
    <w:rsid w:val="001F06D1"/>
    <w:rsid w:val="00200622"/>
    <w:rsid w:val="002014E0"/>
    <w:rsid w:val="00214647"/>
    <w:rsid w:val="00214908"/>
    <w:rsid w:val="00214A44"/>
    <w:rsid w:val="00215169"/>
    <w:rsid w:val="00216DCB"/>
    <w:rsid w:val="002201FE"/>
    <w:rsid w:val="00222031"/>
    <w:rsid w:val="00226255"/>
    <w:rsid w:val="00237C6B"/>
    <w:rsid w:val="00240FB4"/>
    <w:rsid w:val="00242AE4"/>
    <w:rsid w:val="002520DB"/>
    <w:rsid w:val="002600AB"/>
    <w:rsid w:val="002618AA"/>
    <w:rsid w:val="00261A73"/>
    <w:rsid w:val="00262866"/>
    <w:rsid w:val="00265633"/>
    <w:rsid w:val="002706F8"/>
    <w:rsid w:val="0027152D"/>
    <w:rsid w:val="0027228C"/>
    <w:rsid w:val="00276E99"/>
    <w:rsid w:val="0028350D"/>
    <w:rsid w:val="0028608C"/>
    <w:rsid w:val="00286AE9"/>
    <w:rsid w:val="0029209F"/>
    <w:rsid w:val="002A1170"/>
    <w:rsid w:val="002A1C68"/>
    <w:rsid w:val="002B1146"/>
    <w:rsid w:val="002B1748"/>
    <w:rsid w:val="002B68C5"/>
    <w:rsid w:val="002B72DE"/>
    <w:rsid w:val="002C07B8"/>
    <w:rsid w:val="002C1E94"/>
    <w:rsid w:val="002C3103"/>
    <w:rsid w:val="002D0202"/>
    <w:rsid w:val="002D0ED4"/>
    <w:rsid w:val="002D2B67"/>
    <w:rsid w:val="002D66EF"/>
    <w:rsid w:val="002D77AB"/>
    <w:rsid w:val="002E593A"/>
    <w:rsid w:val="002F1A3B"/>
    <w:rsid w:val="002F7196"/>
    <w:rsid w:val="00307C8E"/>
    <w:rsid w:val="00311DA6"/>
    <w:rsid w:val="00323B75"/>
    <w:rsid w:val="00332FFA"/>
    <w:rsid w:val="00335DD9"/>
    <w:rsid w:val="00336F92"/>
    <w:rsid w:val="00337E22"/>
    <w:rsid w:val="00340AA4"/>
    <w:rsid w:val="003433C1"/>
    <w:rsid w:val="00344700"/>
    <w:rsid w:val="00350E0B"/>
    <w:rsid w:val="00352817"/>
    <w:rsid w:val="003563A6"/>
    <w:rsid w:val="00360658"/>
    <w:rsid w:val="003644D2"/>
    <w:rsid w:val="00364864"/>
    <w:rsid w:val="00367554"/>
    <w:rsid w:val="00367D95"/>
    <w:rsid w:val="00371DD0"/>
    <w:rsid w:val="003726B4"/>
    <w:rsid w:val="00374891"/>
    <w:rsid w:val="00374D55"/>
    <w:rsid w:val="00375593"/>
    <w:rsid w:val="00377454"/>
    <w:rsid w:val="003816BA"/>
    <w:rsid w:val="00382C26"/>
    <w:rsid w:val="00383D54"/>
    <w:rsid w:val="00384419"/>
    <w:rsid w:val="00391B83"/>
    <w:rsid w:val="003A12B3"/>
    <w:rsid w:val="003B26AE"/>
    <w:rsid w:val="003B3397"/>
    <w:rsid w:val="003B662F"/>
    <w:rsid w:val="003B7CEF"/>
    <w:rsid w:val="003D10E0"/>
    <w:rsid w:val="003D75B3"/>
    <w:rsid w:val="003E19A4"/>
    <w:rsid w:val="003E230E"/>
    <w:rsid w:val="003E2789"/>
    <w:rsid w:val="003E47AB"/>
    <w:rsid w:val="003F6D78"/>
    <w:rsid w:val="0040347F"/>
    <w:rsid w:val="00404C9A"/>
    <w:rsid w:val="00404D95"/>
    <w:rsid w:val="0041769E"/>
    <w:rsid w:val="00421507"/>
    <w:rsid w:val="004243D8"/>
    <w:rsid w:val="004269CF"/>
    <w:rsid w:val="00427B7B"/>
    <w:rsid w:val="00434665"/>
    <w:rsid w:val="00435BDF"/>
    <w:rsid w:val="00437D1C"/>
    <w:rsid w:val="00451A47"/>
    <w:rsid w:val="004577FA"/>
    <w:rsid w:val="004620D8"/>
    <w:rsid w:val="004625A0"/>
    <w:rsid w:val="0047339B"/>
    <w:rsid w:val="0047373D"/>
    <w:rsid w:val="004752B9"/>
    <w:rsid w:val="0047630B"/>
    <w:rsid w:val="00483CDE"/>
    <w:rsid w:val="00486FAD"/>
    <w:rsid w:val="00492787"/>
    <w:rsid w:val="0049707C"/>
    <w:rsid w:val="00497C27"/>
    <w:rsid w:val="004A15D8"/>
    <w:rsid w:val="004A35A4"/>
    <w:rsid w:val="004A46F3"/>
    <w:rsid w:val="004A7957"/>
    <w:rsid w:val="004B052B"/>
    <w:rsid w:val="004B539C"/>
    <w:rsid w:val="004C20AD"/>
    <w:rsid w:val="004D0F51"/>
    <w:rsid w:val="004D405D"/>
    <w:rsid w:val="004E4257"/>
    <w:rsid w:val="004E7661"/>
    <w:rsid w:val="004F0ABA"/>
    <w:rsid w:val="004F66BC"/>
    <w:rsid w:val="00503C27"/>
    <w:rsid w:val="005064D7"/>
    <w:rsid w:val="00515382"/>
    <w:rsid w:val="0051759F"/>
    <w:rsid w:val="005207C7"/>
    <w:rsid w:val="0052090B"/>
    <w:rsid w:val="00523DF1"/>
    <w:rsid w:val="00523FF9"/>
    <w:rsid w:val="00524511"/>
    <w:rsid w:val="005325A5"/>
    <w:rsid w:val="005361E1"/>
    <w:rsid w:val="00554507"/>
    <w:rsid w:val="00564E6D"/>
    <w:rsid w:val="00565E76"/>
    <w:rsid w:val="00566445"/>
    <w:rsid w:val="00570961"/>
    <w:rsid w:val="0057278A"/>
    <w:rsid w:val="005816E2"/>
    <w:rsid w:val="0058507F"/>
    <w:rsid w:val="00587096"/>
    <w:rsid w:val="00595777"/>
    <w:rsid w:val="005A3B5F"/>
    <w:rsid w:val="005A655E"/>
    <w:rsid w:val="005B0F31"/>
    <w:rsid w:val="005B31FE"/>
    <w:rsid w:val="005B35EF"/>
    <w:rsid w:val="005C0DFA"/>
    <w:rsid w:val="005D26EC"/>
    <w:rsid w:val="005D5BC5"/>
    <w:rsid w:val="005E1870"/>
    <w:rsid w:val="005E6A14"/>
    <w:rsid w:val="005F24DD"/>
    <w:rsid w:val="005F3A3C"/>
    <w:rsid w:val="005F4F32"/>
    <w:rsid w:val="00602E16"/>
    <w:rsid w:val="006032CB"/>
    <w:rsid w:val="00605C60"/>
    <w:rsid w:val="00606A3E"/>
    <w:rsid w:val="00612A51"/>
    <w:rsid w:val="00612CEE"/>
    <w:rsid w:val="00615427"/>
    <w:rsid w:val="00620BC0"/>
    <w:rsid w:val="00622F31"/>
    <w:rsid w:val="00624CBB"/>
    <w:rsid w:val="00626ACC"/>
    <w:rsid w:val="00627F0F"/>
    <w:rsid w:val="0063092A"/>
    <w:rsid w:val="00632BD9"/>
    <w:rsid w:val="00654EE9"/>
    <w:rsid w:val="006550A9"/>
    <w:rsid w:val="00660965"/>
    <w:rsid w:val="006630B3"/>
    <w:rsid w:val="006667C9"/>
    <w:rsid w:val="006728E1"/>
    <w:rsid w:val="00682021"/>
    <w:rsid w:val="00686FBC"/>
    <w:rsid w:val="006A08E5"/>
    <w:rsid w:val="006A1D52"/>
    <w:rsid w:val="006A5EFD"/>
    <w:rsid w:val="006B07DD"/>
    <w:rsid w:val="006B16B9"/>
    <w:rsid w:val="006B4CA6"/>
    <w:rsid w:val="006B77D5"/>
    <w:rsid w:val="006C6B05"/>
    <w:rsid w:val="006D1B17"/>
    <w:rsid w:val="006D2D14"/>
    <w:rsid w:val="006E2CC2"/>
    <w:rsid w:val="006F301A"/>
    <w:rsid w:val="006F6C08"/>
    <w:rsid w:val="00700A53"/>
    <w:rsid w:val="00704ECD"/>
    <w:rsid w:val="00705BB2"/>
    <w:rsid w:val="0072010C"/>
    <w:rsid w:val="00723025"/>
    <w:rsid w:val="0072586B"/>
    <w:rsid w:val="0073073F"/>
    <w:rsid w:val="007309B9"/>
    <w:rsid w:val="007378E4"/>
    <w:rsid w:val="00743890"/>
    <w:rsid w:val="00750B1B"/>
    <w:rsid w:val="00752881"/>
    <w:rsid w:val="0075420E"/>
    <w:rsid w:val="007564DD"/>
    <w:rsid w:val="00760732"/>
    <w:rsid w:val="00771524"/>
    <w:rsid w:val="00771CE6"/>
    <w:rsid w:val="00780D78"/>
    <w:rsid w:val="007868DC"/>
    <w:rsid w:val="00790BCE"/>
    <w:rsid w:val="00795329"/>
    <w:rsid w:val="007955D0"/>
    <w:rsid w:val="007965BC"/>
    <w:rsid w:val="007A1574"/>
    <w:rsid w:val="007A15D1"/>
    <w:rsid w:val="007A4E76"/>
    <w:rsid w:val="007A5579"/>
    <w:rsid w:val="007B3558"/>
    <w:rsid w:val="007B6FA4"/>
    <w:rsid w:val="007C163F"/>
    <w:rsid w:val="007C26ED"/>
    <w:rsid w:val="007C344C"/>
    <w:rsid w:val="007C41E1"/>
    <w:rsid w:val="007D0C25"/>
    <w:rsid w:val="007D2372"/>
    <w:rsid w:val="007F08F9"/>
    <w:rsid w:val="007F19B9"/>
    <w:rsid w:val="007F3868"/>
    <w:rsid w:val="007F3F49"/>
    <w:rsid w:val="007F58D6"/>
    <w:rsid w:val="007F627F"/>
    <w:rsid w:val="007F62E9"/>
    <w:rsid w:val="007F7526"/>
    <w:rsid w:val="0080045D"/>
    <w:rsid w:val="00800C5D"/>
    <w:rsid w:val="0080688A"/>
    <w:rsid w:val="00806EC2"/>
    <w:rsid w:val="00810F64"/>
    <w:rsid w:val="008140E6"/>
    <w:rsid w:val="00815199"/>
    <w:rsid w:val="0081682B"/>
    <w:rsid w:val="00817E44"/>
    <w:rsid w:val="00821AC8"/>
    <w:rsid w:val="00822B8E"/>
    <w:rsid w:val="00824A73"/>
    <w:rsid w:val="00826927"/>
    <w:rsid w:val="00826E6E"/>
    <w:rsid w:val="0082763D"/>
    <w:rsid w:val="00834224"/>
    <w:rsid w:val="00841B6A"/>
    <w:rsid w:val="00842F1D"/>
    <w:rsid w:val="0084689B"/>
    <w:rsid w:val="008479E8"/>
    <w:rsid w:val="00851301"/>
    <w:rsid w:val="0085304F"/>
    <w:rsid w:val="008556F0"/>
    <w:rsid w:val="00862C25"/>
    <w:rsid w:val="00863318"/>
    <w:rsid w:val="00864289"/>
    <w:rsid w:val="00871932"/>
    <w:rsid w:val="0088069A"/>
    <w:rsid w:val="008819E6"/>
    <w:rsid w:val="0088220E"/>
    <w:rsid w:val="00887098"/>
    <w:rsid w:val="00887BCC"/>
    <w:rsid w:val="008A134A"/>
    <w:rsid w:val="008A4C3F"/>
    <w:rsid w:val="008A67AE"/>
    <w:rsid w:val="008A7352"/>
    <w:rsid w:val="008B2618"/>
    <w:rsid w:val="008C0E09"/>
    <w:rsid w:val="008C2998"/>
    <w:rsid w:val="008C4B37"/>
    <w:rsid w:val="008D34F2"/>
    <w:rsid w:val="008D3887"/>
    <w:rsid w:val="008D4B83"/>
    <w:rsid w:val="008D5C30"/>
    <w:rsid w:val="008E120E"/>
    <w:rsid w:val="008E2019"/>
    <w:rsid w:val="008E2458"/>
    <w:rsid w:val="008F1C37"/>
    <w:rsid w:val="008F5FCD"/>
    <w:rsid w:val="008F7180"/>
    <w:rsid w:val="008F7860"/>
    <w:rsid w:val="00902B98"/>
    <w:rsid w:val="00906C14"/>
    <w:rsid w:val="00915413"/>
    <w:rsid w:val="00920563"/>
    <w:rsid w:val="00921EAB"/>
    <w:rsid w:val="009269AB"/>
    <w:rsid w:val="00926CD3"/>
    <w:rsid w:val="00927E47"/>
    <w:rsid w:val="0094236E"/>
    <w:rsid w:val="009464F4"/>
    <w:rsid w:val="00951D47"/>
    <w:rsid w:val="00953BE9"/>
    <w:rsid w:val="009554BF"/>
    <w:rsid w:val="009559BE"/>
    <w:rsid w:val="00955C3D"/>
    <w:rsid w:val="0095739A"/>
    <w:rsid w:val="009606B0"/>
    <w:rsid w:val="00963AFB"/>
    <w:rsid w:val="0096460E"/>
    <w:rsid w:val="00965198"/>
    <w:rsid w:val="00966FB9"/>
    <w:rsid w:val="009739E8"/>
    <w:rsid w:val="00973DBA"/>
    <w:rsid w:val="009755D8"/>
    <w:rsid w:val="00976F39"/>
    <w:rsid w:val="00977CD2"/>
    <w:rsid w:val="00981537"/>
    <w:rsid w:val="00982C40"/>
    <w:rsid w:val="00984D80"/>
    <w:rsid w:val="009933C6"/>
    <w:rsid w:val="00994E16"/>
    <w:rsid w:val="009979E2"/>
    <w:rsid w:val="009A1DCD"/>
    <w:rsid w:val="009B21DB"/>
    <w:rsid w:val="009B4809"/>
    <w:rsid w:val="009C4E6C"/>
    <w:rsid w:val="009D0987"/>
    <w:rsid w:val="009D18F2"/>
    <w:rsid w:val="009D3E2D"/>
    <w:rsid w:val="009D71BA"/>
    <w:rsid w:val="009D79B7"/>
    <w:rsid w:val="009E22F3"/>
    <w:rsid w:val="009E5E47"/>
    <w:rsid w:val="009E7DD9"/>
    <w:rsid w:val="009F3FCA"/>
    <w:rsid w:val="009F4C8F"/>
    <w:rsid w:val="009F5BEF"/>
    <w:rsid w:val="00A1101B"/>
    <w:rsid w:val="00A1414A"/>
    <w:rsid w:val="00A2204D"/>
    <w:rsid w:val="00A222D9"/>
    <w:rsid w:val="00A311A8"/>
    <w:rsid w:val="00A34951"/>
    <w:rsid w:val="00A36A34"/>
    <w:rsid w:val="00A402C2"/>
    <w:rsid w:val="00A4094E"/>
    <w:rsid w:val="00A417FD"/>
    <w:rsid w:val="00A4358F"/>
    <w:rsid w:val="00A4408F"/>
    <w:rsid w:val="00A44549"/>
    <w:rsid w:val="00A50CC8"/>
    <w:rsid w:val="00A616B6"/>
    <w:rsid w:val="00A75501"/>
    <w:rsid w:val="00A7640A"/>
    <w:rsid w:val="00A7704C"/>
    <w:rsid w:val="00A77DF9"/>
    <w:rsid w:val="00A8308D"/>
    <w:rsid w:val="00A853B7"/>
    <w:rsid w:val="00A93663"/>
    <w:rsid w:val="00A969EC"/>
    <w:rsid w:val="00AA0C67"/>
    <w:rsid w:val="00AA29C3"/>
    <w:rsid w:val="00AA2B87"/>
    <w:rsid w:val="00AC0BBA"/>
    <w:rsid w:val="00AC0ED7"/>
    <w:rsid w:val="00AC4119"/>
    <w:rsid w:val="00AD177A"/>
    <w:rsid w:val="00AD51CF"/>
    <w:rsid w:val="00AD63F3"/>
    <w:rsid w:val="00AE1F7E"/>
    <w:rsid w:val="00AE54B2"/>
    <w:rsid w:val="00AE795E"/>
    <w:rsid w:val="00AE7C6B"/>
    <w:rsid w:val="00AF1509"/>
    <w:rsid w:val="00AF150C"/>
    <w:rsid w:val="00AF671C"/>
    <w:rsid w:val="00B10931"/>
    <w:rsid w:val="00B12918"/>
    <w:rsid w:val="00B24525"/>
    <w:rsid w:val="00B24C06"/>
    <w:rsid w:val="00B27F6C"/>
    <w:rsid w:val="00B366B6"/>
    <w:rsid w:val="00B36C5E"/>
    <w:rsid w:val="00B50637"/>
    <w:rsid w:val="00B61053"/>
    <w:rsid w:val="00B61353"/>
    <w:rsid w:val="00B653E8"/>
    <w:rsid w:val="00B65B5E"/>
    <w:rsid w:val="00B70B71"/>
    <w:rsid w:val="00B722B3"/>
    <w:rsid w:val="00B74FD4"/>
    <w:rsid w:val="00B810F4"/>
    <w:rsid w:val="00B817EA"/>
    <w:rsid w:val="00B84B98"/>
    <w:rsid w:val="00B84DF3"/>
    <w:rsid w:val="00B8753C"/>
    <w:rsid w:val="00B94CCB"/>
    <w:rsid w:val="00BA0B35"/>
    <w:rsid w:val="00BB0C84"/>
    <w:rsid w:val="00BC0895"/>
    <w:rsid w:val="00BC3BDD"/>
    <w:rsid w:val="00BD0638"/>
    <w:rsid w:val="00BD4DA0"/>
    <w:rsid w:val="00BD5B4E"/>
    <w:rsid w:val="00BD6FD8"/>
    <w:rsid w:val="00BE23F9"/>
    <w:rsid w:val="00BE2606"/>
    <w:rsid w:val="00BF4BB3"/>
    <w:rsid w:val="00BF4E3E"/>
    <w:rsid w:val="00C04B1A"/>
    <w:rsid w:val="00C1359F"/>
    <w:rsid w:val="00C13A78"/>
    <w:rsid w:val="00C13C8E"/>
    <w:rsid w:val="00C16CA4"/>
    <w:rsid w:val="00C254E0"/>
    <w:rsid w:val="00C272A2"/>
    <w:rsid w:val="00C27DF0"/>
    <w:rsid w:val="00C32337"/>
    <w:rsid w:val="00C354A8"/>
    <w:rsid w:val="00C36587"/>
    <w:rsid w:val="00C404C4"/>
    <w:rsid w:val="00C40CC1"/>
    <w:rsid w:val="00C423E5"/>
    <w:rsid w:val="00C4722C"/>
    <w:rsid w:val="00C51156"/>
    <w:rsid w:val="00C5298D"/>
    <w:rsid w:val="00C57949"/>
    <w:rsid w:val="00C6116A"/>
    <w:rsid w:val="00C61ACA"/>
    <w:rsid w:val="00C65554"/>
    <w:rsid w:val="00C656F4"/>
    <w:rsid w:val="00C6768E"/>
    <w:rsid w:val="00C67DC8"/>
    <w:rsid w:val="00C67EC1"/>
    <w:rsid w:val="00C713C4"/>
    <w:rsid w:val="00C74F78"/>
    <w:rsid w:val="00C75A92"/>
    <w:rsid w:val="00C764FD"/>
    <w:rsid w:val="00C820C6"/>
    <w:rsid w:val="00C85A65"/>
    <w:rsid w:val="00C90D5E"/>
    <w:rsid w:val="00C91BED"/>
    <w:rsid w:val="00C94086"/>
    <w:rsid w:val="00CB2D1E"/>
    <w:rsid w:val="00CB39A4"/>
    <w:rsid w:val="00CB5A9A"/>
    <w:rsid w:val="00CB7066"/>
    <w:rsid w:val="00CC473A"/>
    <w:rsid w:val="00CC5545"/>
    <w:rsid w:val="00CC56D8"/>
    <w:rsid w:val="00CC62A6"/>
    <w:rsid w:val="00CD49D5"/>
    <w:rsid w:val="00CD5A87"/>
    <w:rsid w:val="00CE27B6"/>
    <w:rsid w:val="00CE3F85"/>
    <w:rsid w:val="00D02627"/>
    <w:rsid w:val="00D02FF7"/>
    <w:rsid w:val="00D03F37"/>
    <w:rsid w:val="00D05028"/>
    <w:rsid w:val="00D06C39"/>
    <w:rsid w:val="00D10BCE"/>
    <w:rsid w:val="00D23E30"/>
    <w:rsid w:val="00D3172F"/>
    <w:rsid w:val="00D360DB"/>
    <w:rsid w:val="00D36E92"/>
    <w:rsid w:val="00D42BED"/>
    <w:rsid w:val="00D44FD7"/>
    <w:rsid w:val="00D50243"/>
    <w:rsid w:val="00D52187"/>
    <w:rsid w:val="00D536C5"/>
    <w:rsid w:val="00D53DF9"/>
    <w:rsid w:val="00D5469D"/>
    <w:rsid w:val="00D568E9"/>
    <w:rsid w:val="00D63996"/>
    <w:rsid w:val="00D646F2"/>
    <w:rsid w:val="00D6598F"/>
    <w:rsid w:val="00D74861"/>
    <w:rsid w:val="00D74C4A"/>
    <w:rsid w:val="00D824BD"/>
    <w:rsid w:val="00D84098"/>
    <w:rsid w:val="00D85AF5"/>
    <w:rsid w:val="00D9031D"/>
    <w:rsid w:val="00D9353A"/>
    <w:rsid w:val="00D97DD2"/>
    <w:rsid w:val="00DA3501"/>
    <w:rsid w:val="00DA3BC3"/>
    <w:rsid w:val="00DA3FAF"/>
    <w:rsid w:val="00DC24BA"/>
    <w:rsid w:val="00DC4B85"/>
    <w:rsid w:val="00DC76ED"/>
    <w:rsid w:val="00DD047D"/>
    <w:rsid w:val="00DE0B8C"/>
    <w:rsid w:val="00DE0FC4"/>
    <w:rsid w:val="00DE10FA"/>
    <w:rsid w:val="00DE192A"/>
    <w:rsid w:val="00DE489B"/>
    <w:rsid w:val="00DF3303"/>
    <w:rsid w:val="00DF4128"/>
    <w:rsid w:val="00DF42DA"/>
    <w:rsid w:val="00E01F46"/>
    <w:rsid w:val="00E14064"/>
    <w:rsid w:val="00E14EFE"/>
    <w:rsid w:val="00E16D39"/>
    <w:rsid w:val="00E175D1"/>
    <w:rsid w:val="00E31A7E"/>
    <w:rsid w:val="00E34775"/>
    <w:rsid w:val="00E35832"/>
    <w:rsid w:val="00E40B62"/>
    <w:rsid w:val="00E42F80"/>
    <w:rsid w:val="00E571B3"/>
    <w:rsid w:val="00E61DB3"/>
    <w:rsid w:val="00E64EB6"/>
    <w:rsid w:val="00E662F1"/>
    <w:rsid w:val="00E6636E"/>
    <w:rsid w:val="00E80F9F"/>
    <w:rsid w:val="00E8702B"/>
    <w:rsid w:val="00EA0D5A"/>
    <w:rsid w:val="00EA57EF"/>
    <w:rsid w:val="00EB447D"/>
    <w:rsid w:val="00EB783B"/>
    <w:rsid w:val="00EC0CF7"/>
    <w:rsid w:val="00EC16E7"/>
    <w:rsid w:val="00EC468C"/>
    <w:rsid w:val="00ED506B"/>
    <w:rsid w:val="00EE34F3"/>
    <w:rsid w:val="00EE46A1"/>
    <w:rsid w:val="00EE5619"/>
    <w:rsid w:val="00EE6CF5"/>
    <w:rsid w:val="00EF30CD"/>
    <w:rsid w:val="00EF36B4"/>
    <w:rsid w:val="00F00712"/>
    <w:rsid w:val="00F117FA"/>
    <w:rsid w:val="00F12D74"/>
    <w:rsid w:val="00F1545A"/>
    <w:rsid w:val="00F16BE2"/>
    <w:rsid w:val="00F17152"/>
    <w:rsid w:val="00F17190"/>
    <w:rsid w:val="00F20DBF"/>
    <w:rsid w:val="00F21348"/>
    <w:rsid w:val="00F26863"/>
    <w:rsid w:val="00F31C4D"/>
    <w:rsid w:val="00F35E12"/>
    <w:rsid w:val="00F37C05"/>
    <w:rsid w:val="00F42489"/>
    <w:rsid w:val="00F42B35"/>
    <w:rsid w:val="00F43A05"/>
    <w:rsid w:val="00F43BFF"/>
    <w:rsid w:val="00F5436F"/>
    <w:rsid w:val="00F575EF"/>
    <w:rsid w:val="00F62CAE"/>
    <w:rsid w:val="00F63952"/>
    <w:rsid w:val="00F677D1"/>
    <w:rsid w:val="00F7047F"/>
    <w:rsid w:val="00F717C0"/>
    <w:rsid w:val="00F71C15"/>
    <w:rsid w:val="00F75A9D"/>
    <w:rsid w:val="00F7760C"/>
    <w:rsid w:val="00F77A40"/>
    <w:rsid w:val="00F83362"/>
    <w:rsid w:val="00F838ED"/>
    <w:rsid w:val="00F87C52"/>
    <w:rsid w:val="00F90FDA"/>
    <w:rsid w:val="00F93111"/>
    <w:rsid w:val="00F95696"/>
    <w:rsid w:val="00F97E2F"/>
    <w:rsid w:val="00FA449D"/>
    <w:rsid w:val="00FA46FA"/>
    <w:rsid w:val="00FA7E8E"/>
    <w:rsid w:val="00FB2BA7"/>
    <w:rsid w:val="00FB51D7"/>
    <w:rsid w:val="00FC2DB3"/>
    <w:rsid w:val="00FC5E9D"/>
    <w:rsid w:val="00FD38D7"/>
    <w:rsid w:val="00FD5815"/>
    <w:rsid w:val="00FE2CE8"/>
    <w:rsid w:val="00FE3092"/>
    <w:rsid w:val="00FF001A"/>
    <w:rsid w:val="00FF69E9"/>
    <w:rsid w:val="28A96A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1DE56"/>
  <w15:docId w15:val="{418E04FA-1D46-4B4B-B92B-4C5C206AA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2"/>
    </w:rPr>
  </w:style>
  <w:style w:type="paragraph" w:styleId="2">
    <w:name w:val="heading 2"/>
    <w:basedOn w:val="a"/>
    <w:next w:val="a"/>
    <w:link w:val="20"/>
    <w:uiPriority w:val="9"/>
    <w:unhideWhenUsed/>
    <w:qFormat/>
    <w:pPr>
      <w:keepNext/>
      <w:keepLines/>
      <w:spacing w:before="260" w:after="260" w:line="415" w:lineRule="auto"/>
      <w:outlineLvl w:val="1"/>
    </w:pPr>
    <w:rPr>
      <w:rFonts w:ascii="Arial"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qFormat/>
    <w:rPr>
      <w:rFonts w:ascii="宋体" w:hAnsi="Courier New"/>
      <w:kern w:val="0"/>
      <w:sz w:val="20"/>
      <w:szCs w:val="21"/>
    </w:rPr>
  </w:style>
  <w:style w:type="paragraph" w:styleId="a5">
    <w:name w:val="footer"/>
    <w:basedOn w:val="a"/>
    <w:link w:val="a6"/>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9">
    <w:name w:val="footnote text"/>
    <w:basedOn w:val="a"/>
    <w:link w:val="aa"/>
    <w:qFormat/>
    <w:pPr>
      <w:snapToGrid w:val="0"/>
      <w:jc w:val="left"/>
    </w:pPr>
    <w:rPr>
      <w:rFonts w:ascii="Times New Roman" w:hAnsi="Times New Roman"/>
      <w:sz w:val="18"/>
      <w:szCs w:val="18"/>
    </w:rPr>
  </w:style>
  <w:style w:type="paragraph" w:styleId="HTML">
    <w:name w:val="HTML Preformatted"/>
    <w:basedOn w:val="a"/>
    <w:link w:val="HTML0"/>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kern w:val="0"/>
      <w:sz w:val="20"/>
      <w:szCs w:val="20"/>
      <w:lang w:eastAsia="en-US"/>
    </w:rPr>
  </w:style>
  <w:style w:type="table" w:styleId="ab">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character" w:customStyle="1" w:styleId="aa">
    <w:name w:val="脚注文本 字符"/>
    <w:basedOn w:val="a0"/>
    <w:link w:val="a9"/>
    <w:qFormat/>
    <w:rPr>
      <w:rFonts w:ascii="Times New Roman" w:eastAsia="宋体" w:hAnsi="Times New Roman" w:cs="Times New Roman"/>
      <w:sz w:val="18"/>
      <w:szCs w:val="18"/>
    </w:rPr>
  </w:style>
  <w:style w:type="paragraph" w:customStyle="1" w:styleId="TableParagraph">
    <w:name w:val="Table Paragraph"/>
    <w:basedOn w:val="a"/>
    <w:uiPriority w:val="1"/>
    <w:qFormat/>
    <w:pPr>
      <w:autoSpaceDE w:val="0"/>
      <w:autoSpaceDN w:val="0"/>
      <w:adjustRightInd w:val="0"/>
      <w:jc w:val="left"/>
    </w:pPr>
    <w:rPr>
      <w:rFonts w:ascii="Times New Roman" w:hAnsi="Times New Roman"/>
      <w:kern w:val="0"/>
      <w:sz w:val="24"/>
      <w:szCs w:val="24"/>
    </w:rPr>
  </w:style>
  <w:style w:type="paragraph" w:styleId="ac">
    <w:name w:val="List Paragraph"/>
    <w:basedOn w:val="a"/>
    <w:uiPriority w:val="34"/>
    <w:qFormat/>
    <w:pPr>
      <w:ind w:firstLineChars="200" w:firstLine="420"/>
    </w:pPr>
  </w:style>
  <w:style w:type="character" w:customStyle="1" w:styleId="20">
    <w:name w:val="标题 2 字符"/>
    <w:basedOn w:val="a0"/>
    <w:link w:val="2"/>
    <w:uiPriority w:val="9"/>
    <w:qFormat/>
    <w:rPr>
      <w:rFonts w:ascii="Arial" w:eastAsia="宋体" w:hAnsi="Arial" w:cs="Times New Roman"/>
      <w:b/>
      <w:bCs/>
      <w:sz w:val="32"/>
      <w:szCs w:val="32"/>
    </w:rPr>
  </w:style>
  <w:style w:type="character" w:customStyle="1" w:styleId="a4">
    <w:name w:val="纯文本 字符"/>
    <w:basedOn w:val="a0"/>
    <w:link w:val="a3"/>
    <w:qFormat/>
    <w:rPr>
      <w:rFonts w:ascii="宋体" w:eastAsia="宋体" w:hAnsi="Courier New" w:cs="Times New Roman"/>
      <w:kern w:val="0"/>
      <w:sz w:val="20"/>
      <w:szCs w:val="21"/>
    </w:rPr>
  </w:style>
  <w:style w:type="character" w:customStyle="1" w:styleId="HTML0">
    <w:name w:val="HTML 预设格式 字符"/>
    <w:basedOn w:val="a0"/>
    <w:link w:val="HTML"/>
    <w:uiPriority w:val="99"/>
    <w:qFormat/>
    <w:rPr>
      <w:rFonts w:ascii="Courier New" w:eastAsia="宋体" w:hAnsi="Courier New" w:cs="Courier New"/>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Pages>12</Pages>
  <Words>684</Words>
  <Characters>3899</Characters>
  <Application>Microsoft Office Word</Application>
  <DocSecurity>0</DocSecurity>
  <Lines>32</Lines>
  <Paragraphs>9</Paragraphs>
  <ScaleCrop>false</ScaleCrop>
  <Company/>
  <LinksUpToDate>false</LinksUpToDate>
  <CharactersWithSpaces>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 路</dc:creator>
  <cp:lastModifiedBy>海燕 孔</cp:lastModifiedBy>
  <cp:revision>213</cp:revision>
  <cp:lastPrinted>2022-04-18T08:13:00Z</cp:lastPrinted>
  <dcterms:created xsi:type="dcterms:W3CDTF">2022-04-16T09:39:00Z</dcterms:created>
  <dcterms:modified xsi:type="dcterms:W3CDTF">2024-07-18T01:08:00Z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2C4EA5685E314A9D8F0CFF4620ED0258_13</vt:lpwstr>
  </property>
</Properties>
</file>